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4BE6" w14:textId="1728A7C6" w:rsidR="00FB7322" w:rsidRDefault="00FB7322" w:rsidP="009E0E02">
      <w:pPr>
        <w:pStyle w:val="Title"/>
        <w:jc w:val="center"/>
      </w:pPr>
      <w:r>
        <w:t xml:space="preserve">Modify Recipes to </w:t>
      </w:r>
    </w:p>
    <w:p w14:paraId="4E669633" w14:textId="46F8B254" w:rsidR="00FB7322" w:rsidRDefault="00FB7322" w:rsidP="009E0E02">
      <w:pPr>
        <w:pStyle w:val="Title"/>
        <w:jc w:val="center"/>
      </w:pPr>
      <w:r>
        <w:t>prepare fewer servings</w:t>
      </w:r>
    </w:p>
    <w:p w14:paraId="494D3571" w14:textId="77777777" w:rsidR="00805BE2" w:rsidRDefault="00805BE2" w:rsidP="009E0E02">
      <w:pPr>
        <w:pStyle w:val="Title"/>
        <w:jc w:val="center"/>
      </w:pPr>
    </w:p>
    <w:p w14:paraId="7C483EB6" w14:textId="33FBDB51" w:rsidR="00805BE2" w:rsidRPr="00805BE2" w:rsidRDefault="00805BE2" w:rsidP="00805BE2">
      <w:pPr>
        <w:pStyle w:val="Title"/>
        <w:rPr>
          <w:sz w:val="32"/>
          <w:szCs w:val="36"/>
        </w:rPr>
      </w:pPr>
      <w:r w:rsidRPr="00805BE2">
        <w:rPr>
          <w:sz w:val="32"/>
          <w:szCs w:val="36"/>
        </w:rPr>
        <w:t xml:space="preserve">Use smaller amounts </w:t>
      </w:r>
      <w:r w:rsidR="00CD1D38">
        <w:rPr>
          <w:sz w:val="32"/>
          <w:szCs w:val="36"/>
        </w:rPr>
        <w:t>each ingredient</w:t>
      </w:r>
      <w:r w:rsidRPr="00805BE2">
        <w:rPr>
          <w:sz w:val="32"/>
          <w:szCs w:val="36"/>
        </w:rPr>
        <w:t xml:space="preserve"> </w:t>
      </w:r>
    </w:p>
    <w:p w14:paraId="33C2FEE7" w14:textId="0396C54F" w:rsidR="009E0E02" w:rsidRDefault="00FB7322" w:rsidP="009E0E02">
      <w:r>
        <w:t>To prepare recipes to serve fewer people,</w:t>
      </w:r>
      <w:r w:rsidR="009E0E02">
        <w:t xml:space="preserve"> find the serving information on the original recipe to </w:t>
      </w:r>
      <w:r w:rsidR="2B2DAF59">
        <w:t>determine</w:t>
      </w:r>
      <w:r w:rsidR="009E0E02">
        <w:t xml:space="preserve"> many servings the recipe prepares. Then, decide how many servings you want to prepare. Use this information to help you decide how t</w:t>
      </w:r>
      <w:r w:rsidR="2312173E">
        <w:t>o reduce the recipe to fit your needs</w:t>
      </w:r>
      <w:r w:rsidR="009E0E02">
        <w:t xml:space="preserve">. </w:t>
      </w:r>
    </w:p>
    <w:p w14:paraId="15CA45E9" w14:textId="129432AB" w:rsidR="003C406A" w:rsidRPr="00FB7322" w:rsidRDefault="009E0E02" w:rsidP="009E0E02">
      <w:r>
        <w:t xml:space="preserve">Use the table below to help you decide how much of an ingredient you will need </w:t>
      </w:r>
      <w:r w:rsidR="3CDC0C7D">
        <w:t xml:space="preserve">to measure </w:t>
      </w:r>
      <w:r>
        <w:t xml:space="preserve">when you </w:t>
      </w:r>
      <w:r w:rsidR="3A506AD2">
        <w:t>prepare</w:t>
      </w:r>
      <w:r w:rsidR="0164EA4E">
        <w:t xml:space="preserve"> one half or one-third of a recipe.</w:t>
      </w:r>
    </w:p>
    <w:tbl>
      <w:tblPr>
        <w:tblStyle w:val="PlainTable1"/>
        <w:tblW w:w="9085" w:type="dxa"/>
        <w:tblInd w:w="400" w:type="dxa"/>
        <w:tblLook w:val="04A0" w:firstRow="1" w:lastRow="0" w:firstColumn="1" w:lastColumn="0" w:noHBand="0" w:noVBand="1"/>
      </w:tblPr>
      <w:tblGrid>
        <w:gridCol w:w="3028"/>
        <w:gridCol w:w="3028"/>
        <w:gridCol w:w="3029"/>
      </w:tblGrid>
      <w:tr w:rsidR="003C406A" w:rsidRPr="00FB7322" w14:paraId="1843F0C3" w14:textId="63AFE4D2" w:rsidTr="3768F961">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028" w:type="dxa"/>
            <w:vAlign w:val="bottom"/>
            <w:hideMark/>
          </w:tcPr>
          <w:p w14:paraId="21538271" w14:textId="77777777" w:rsidR="003C406A" w:rsidRDefault="003C406A" w:rsidP="003C406A">
            <w:pPr>
              <w:jc w:val="center"/>
              <w:textAlignment w:val="baseline"/>
              <w:rPr>
                <w:rFonts w:ascii="Calibri" w:eastAsia="Times New Roman" w:hAnsi="Calibri" w:cs="Calibri"/>
                <w:b w:val="0"/>
                <w:bCs w:val="0"/>
                <w:caps/>
                <w:color w:val="000000"/>
                <w:sz w:val="30"/>
                <w:szCs w:val="30"/>
                <w:lang w:eastAsia="en-US"/>
              </w:rPr>
            </w:pPr>
            <w:r w:rsidRPr="00FB7322">
              <w:rPr>
                <w:rFonts w:ascii="Calibri" w:eastAsia="Times New Roman" w:hAnsi="Calibri" w:cs="Calibri"/>
                <w:caps/>
                <w:color w:val="000000"/>
                <w:sz w:val="30"/>
                <w:szCs w:val="30"/>
                <w:lang w:eastAsia="en-US"/>
              </w:rPr>
              <w:t xml:space="preserve">IF THE RECIPE </w:t>
            </w:r>
          </w:p>
          <w:p w14:paraId="1511D6DA" w14:textId="70845F93" w:rsidR="003C406A" w:rsidRPr="00FB7322" w:rsidRDefault="003C406A" w:rsidP="003C406A">
            <w:pPr>
              <w:jc w:val="center"/>
              <w:textAlignment w:val="baseline"/>
              <w:rPr>
                <w:rFonts w:ascii="Times New Roman" w:eastAsia="Times New Roman" w:hAnsi="Times New Roman" w:cs="Times New Roman"/>
                <w:color w:val="FFFFFF"/>
                <w:lang w:eastAsia="en-US"/>
              </w:rPr>
            </w:pPr>
            <w:r w:rsidRPr="00FB7322">
              <w:rPr>
                <w:rFonts w:ascii="Calibri" w:eastAsia="Times New Roman" w:hAnsi="Calibri" w:cs="Calibri"/>
                <w:caps/>
                <w:color w:val="000000"/>
                <w:sz w:val="30"/>
                <w:szCs w:val="30"/>
                <w:lang w:eastAsia="en-US"/>
              </w:rPr>
              <w:t>CALLS FOR….</w:t>
            </w:r>
            <w:r w:rsidRPr="00FB7322">
              <w:rPr>
                <w:rFonts w:ascii="Calibri" w:eastAsia="Times New Roman" w:hAnsi="Calibri" w:cs="Calibri"/>
                <w:color w:val="FFFFFF"/>
                <w:sz w:val="30"/>
                <w:szCs w:val="30"/>
                <w:lang w:eastAsia="en-US"/>
              </w:rPr>
              <w:t>​</w:t>
            </w:r>
          </w:p>
        </w:tc>
        <w:tc>
          <w:tcPr>
            <w:tcW w:w="3028" w:type="dxa"/>
            <w:vAlign w:val="bottom"/>
            <w:hideMark/>
          </w:tcPr>
          <w:p w14:paraId="78202A3D" w14:textId="77777777" w:rsidR="003C406A"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aps/>
                <w:color w:val="000000"/>
                <w:sz w:val="30"/>
                <w:szCs w:val="30"/>
                <w:lang w:eastAsia="en-US"/>
              </w:rPr>
            </w:pPr>
            <w:r w:rsidRPr="3768F961">
              <w:rPr>
                <w:rFonts w:ascii="Calibri" w:eastAsia="Times New Roman" w:hAnsi="Calibri" w:cs="Calibri"/>
                <w:caps/>
                <w:color w:val="000000" w:themeColor="text1"/>
                <w:sz w:val="30"/>
                <w:szCs w:val="30"/>
                <w:lang w:eastAsia="en-US"/>
              </w:rPr>
              <w:t xml:space="preserve">USE THIS AMOUNT </w:t>
            </w:r>
          </w:p>
          <w:p w14:paraId="72A44273" w14:textId="22963947" w:rsidR="003C406A"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aps/>
                <w:color w:val="000000"/>
                <w:sz w:val="30"/>
                <w:szCs w:val="30"/>
                <w:lang w:eastAsia="en-US"/>
              </w:rPr>
            </w:pPr>
            <w:r w:rsidRPr="3768F961">
              <w:rPr>
                <w:rFonts w:ascii="Calibri" w:eastAsia="Times New Roman" w:hAnsi="Calibri" w:cs="Calibri"/>
                <w:caps/>
                <w:color w:val="000000" w:themeColor="text1"/>
                <w:sz w:val="30"/>
                <w:szCs w:val="30"/>
                <w:lang w:eastAsia="en-US"/>
              </w:rPr>
              <w:t xml:space="preserve">to prepare </w:t>
            </w:r>
          </w:p>
          <w:p w14:paraId="686C27E8" w14:textId="6644A614" w:rsidR="003C406A" w:rsidRPr="00FB7322"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eastAsia="en-US"/>
              </w:rPr>
            </w:pPr>
            <w:r w:rsidRPr="3768F961">
              <w:rPr>
                <w:rFonts w:ascii="Calibri" w:eastAsia="Times New Roman" w:hAnsi="Calibri" w:cs="Calibri"/>
                <w:caps/>
                <w:color w:val="000000" w:themeColor="text1"/>
                <w:sz w:val="30"/>
                <w:szCs w:val="30"/>
                <w:lang w:eastAsia="en-US"/>
              </w:rPr>
              <w:t>half of the recipe….</w:t>
            </w:r>
            <w:r w:rsidRPr="3768F961">
              <w:rPr>
                <w:rFonts w:ascii="Calibri" w:eastAsia="Times New Roman" w:hAnsi="Calibri" w:cs="Calibri"/>
                <w:color w:val="FFFFFF" w:themeColor="background1"/>
                <w:sz w:val="30"/>
                <w:szCs w:val="30"/>
                <w:lang w:eastAsia="en-US"/>
              </w:rPr>
              <w:t>​</w:t>
            </w:r>
          </w:p>
        </w:tc>
        <w:tc>
          <w:tcPr>
            <w:tcW w:w="3029" w:type="dxa"/>
            <w:vAlign w:val="bottom"/>
          </w:tcPr>
          <w:p w14:paraId="1E8D9478" w14:textId="77777777" w:rsidR="003C406A"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aps/>
                <w:color w:val="000000"/>
                <w:sz w:val="30"/>
                <w:szCs w:val="30"/>
                <w:lang w:eastAsia="en-US"/>
              </w:rPr>
            </w:pPr>
            <w:r w:rsidRPr="3768F961">
              <w:rPr>
                <w:rFonts w:ascii="Calibri" w:eastAsia="Times New Roman" w:hAnsi="Calibri" w:cs="Calibri"/>
                <w:caps/>
                <w:color w:val="000000" w:themeColor="text1"/>
                <w:sz w:val="30"/>
                <w:szCs w:val="30"/>
                <w:lang w:eastAsia="en-US"/>
              </w:rPr>
              <w:t xml:space="preserve">use this amount </w:t>
            </w:r>
          </w:p>
          <w:p w14:paraId="726B6D68" w14:textId="77777777" w:rsidR="003C406A"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aps/>
                <w:color w:val="000000"/>
                <w:sz w:val="30"/>
                <w:szCs w:val="30"/>
                <w:lang w:eastAsia="en-US"/>
              </w:rPr>
            </w:pPr>
            <w:r w:rsidRPr="3768F961">
              <w:rPr>
                <w:rFonts w:ascii="Calibri" w:eastAsia="Times New Roman" w:hAnsi="Calibri" w:cs="Calibri"/>
                <w:caps/>
                <w:color w:val="000000" w:themeColor="text1"/>
                <w:sz w:val="30"/>
                <w:szCs w:val="30"/>
                <w:lang w:eastAsia="en-US"/>
              </w:rPr>
              <w:t xml:space="preserve">to prepare </w:t>
            </w:r>
          </w:p>
          <w:p w14:paraId="35D63FC1" w14:textId="388571CC" w:rsidR="003C406A" w:rsidRPr="003C406A"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aps/>
                <w:color w:val="000000"/>
                <w:sz w:val="30"/>
                <w:szCs w:val="30"/>
                <w:lang w:eastAsia="en-US"/>
              </w:rPr>
            </w:pPr>
            <w:r w:rsidRPr="3768F961">
              <w:rPr>
                <w:rFonts w:ascii="Calibri" w:eastAsia="Times New Roman" w:hAnsi="Calibri" w:cs="Calibri"/>
                <w:caps/>
                <w:color w:val="000000" w:themeColor="text1"/>
                <w:sz w:val="30"/>
                <w:szCs w:val="30"/>
                <w:lang w:eastAsia="en-US"/>
              </w:rPr>
              <w:t>one-third of the recipe…</w:t>
            </w:r>
          </w:p>
        </w:tc>
      </w:tr>
      <w:tr w:rsidR="003C406A" w:rsidRPr="00FB7322" w14:paraId="4DDF1C78" w14:textId="4DB98FA6"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01781786"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1 cup​</w:t>
            </w:r>
          </w:p>
        </w:tc>
        <w:tc>
          <w:tcPr>
            <w:tcW w:w="3028" w:type="dxa"/>
            <w:hideMark/>
          </w:tcPr>
          <w:p w14:paraId="772B295F"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1/2 cup​</w:t>
            </w:r>
          </w:p>
        </w:tc>
        <w:tc>
          <w:tcPr>
            <w:tcW w:w="3029" w:type="dxa"/>
          </w:tcPr>
          <w:p w14:paraId="1DDAFB63" w14:textId="1845089A"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1/3 cup​</w:t>
            </w:r>
          </w:p>
        </w:tc>
      </w:tr>
      <w:tr w:rsidR="003C406A" w:rsidRPr="00FB7322" w14:paraId="69790B09" w14:textId="46260771" w:rsidTr="3768F961">
        <w:trPr>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03540FD3"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¾ cup​</w:t>
            </w:r>
          </w:p>
        </w:tc>
        <w:tc>
          <w:tcPr>
            <w:tcW w:w="3028" w:type="dxa"/>
            <w:hideMark/>
          </w:tcPr>
          <w:p w14:paraId="4AEFB82A" w14:textId="77777777"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6 tablespoons​</w:t>
            </w:r>
          </w:p>
        </w:tc>
        <w:tc>
          <w:tcPr>
            <w:tcW w:w="3029" w:type="dxa"/>
          </w:tcPr>
          <w:p w14:paraId="6CAF8D57" w14:textId="2B67BB43"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¼ cup​</w:t>
            </w:r>
          </w:p>
        </w:tc>
      </w:tr>
      <w:tr w:rsidR="003C406A" w:rsidRPr="00FB7322" w14:paraId="56C3F73C" w14:textId="42EA8A27"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63A938B3"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2/3 cup​</w:t>
            </w:r>
          </w:p>
        </w:tc>
        <w:tc>
          <w:tcPr>
            <w:tcW w:w="3028" w:type="dxa"/>
            <w:hideMark/>
          </w:tcPr>
          <w:p w14:paraId="6DF12276"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1/3 cup​</w:t>
            </w:r>
          </w:p>
        </w:tc>
        <w:tc>
          <w:tcPr>
            <w:tcW w:w="3029" w:type="dxa"/>
          </w:tcPr>
          <w:p w14:paraId="723F6F77" w14:textId="4587D67A"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3 tablespoons + 1 ½ teaspoons​</w:t>
            </w:r>
          </w:p>
        </w:tc>
      </w:tr>
      <w:tr w:rsidR="003C406A" w:rsidRPr="00FB7322" w14:paraId="5E415295" w14:textId="5EEA66CB" w:rsidTr="3768F961">
        <w:trPr>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36F0A811"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½ cup​</w:t>
            </w:r>
          </w:p>
        </w:tc>
        <w:tc>
          <w:tcPr>
            <w:tcW w:w="3028" w:type="dxa"/>
            <w:hideMark/>
          </w:tcPr>
          <w:p w14:paraId="496C63E6" w14:textId="77777777"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¼ cup​</w:t>
            </w:r>
          </w:p>
        </w:tc>
        <w:tc>
          <w:tcPr>
            <w:tcW w:w="3029" w:type="dxa"/>
          </w:tcPr>
          <w:p w14:paraId="5FEFBBD4" w14:textId="073BD7B2"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2 tablespoons + 2 teaspoons​</w:t>
            </w:r>
          </w:p>
        </w:tc>
      </w:tr>
      <w:tr w:rsidR="003C406A" w:rsidRPr="00FB7322" w14:paraId="55CC2926" w14:textId="172048BF"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0B0A0AC7"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1/3 cup​</w:t>
            </w:r>
          </w:p>
        </w:tc>
        <w:tc>
          <w:tcPr>
            <w:tcW w:w="3028" w:type="dxa"/>
            <w:hideMark/>
          </w:tcPr>
          <w:p w14:paraId="1B4C364F"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2 tablespoons + 2 teaspoons​</w:t>
            </w:r>
          </w:p>
        </w:tc>
        <w:tc>
          <w:tcPr>
            <w:tcW w:w="3029" w:type="dxa"/>
          </w:tcPr>
          <w:p w14:paraId="72F9CFDE" w14:textId="1DCE852F"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2 tablespoons + 2 ¼ teaspoons​</w:t>
            </w:r>
          </w:p>
        </w:tc>
      </w:tr>
      <w:tr w:rsidR="003C406A" w:rsidRPr="00FB7322" w14:paraId="66843F1D" w14:textId="5532D009" w:rsidTr="3768F961">
        <w:trPr>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14537657"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¼ cup​</w:t>
            </w:r>
          </w:p>
        </w:tc>
        <w:tc>
          <w:tcPr>
            <w:tcW w:w="3028" w:type="dxa"/>
            <w:hideMark/>
          </w:tcPr>
          <w:p w14:paraId="60EFB1C8" w14:textId="77777777"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2 tablespoons​</w:t>
            </w:r>
          </w:p>
        </w:tc>
        <w:tc>
          <w:tcPr>
            <w:tcW w:w="3029" w:type="dxa"/>
          </w:tcPr>
          <w:p w14:paraId="7EDC8E6C" w14:textId="16D8146C"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1 tablespoon + 1 teaspoon​</w:t>
            </w:r>
          </w:p>
        </w:tc>
      </w:tr>
      <w:tr w:rsidR="003C406A" w:rsidRPr="00FB7322" w14:paraId="68D646B9" w14:textId="26433830"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7A76263B"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1 tablespoon​</w:t>
            </w:r>
          </w:p>
        </w:tc>
        <w:tc>
          <w:tcPr>
            <w:tcW w:w="3028" w:type="dxa"/>
            <w:hideMark/>
          </w:tcPr>
          <w:p w14:paraId="21A59873"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 ½ teaspoons​</w:t>
            </w:r>
          </w:p>
        </w:tc>
        <w:tc>
          <w:tcPr>
            <w:tcW w:w="3029" w:type="dxa"/>
          </w:tcPr>
          <w:p w14:paraId="2C8DA19B" w14:textId="7A943D7C"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1 teaspoons​</w:t>
            </w:r>
          </w:p>
        </w:tc>
      </w:tr>
      <w:tr w:rsidR="003C406A" w:rsidRPr="00FB7322" w14:paraId="00CD5D1C" w14:textId="5985E17D" w:rsidTr="3768F961">
        <w:trPr>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7F6403F7"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1 teaspoon​</w:t>
            </w:r>
          </w:p>
        </w:tc>
        <w:tc>
          <w:tcPr>
            <w:tcW w:w="3028" w:type="dxa"/>
            <w:hideMark/>
          </w:tcPr>
          <w:p w14:paraId="3AF915FD" w14:textId="77777777"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½ teaspoon​</w:t>
            </w:r>
          </w:p>
        </w:tc>
        <w:tc>
          <w:tcPr>
            <w:tcW w:w="3029" w:type="dxa"/>
          </w:tcPr>
          <w:p w14:paraId="7C41AFF5" w14:textId="2407BE7A"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A little bit more than 1/4 teaspoon​</w:t>
            </w:r>
          </w:p>
        </w:tc>
      </w:tr>
      <w:tr w:rsidR="003C406A" w:rsidRPr="00FB7322" w14:paraId="0ABE4A23" w14:textId="261630DB"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6179B89D"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½ teaspoon​</w:t>
            </w:r>
          </w:p>
        </w:tc>
        <w:tc>
          <w:tcPr>
            <w:tcW w:w="3028" w:type="dxa"/>
            <w:hideMark/>
          </w:tcPr>
          <w:p w14:paraId="15AC36C8"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¼ teaspoon​</w:t>
            </w:r>
          </w:p>
        </w:tc>
        <w:tc>
          <w:tcPr>
            <w:tcW w:w="3029" w:type="dxa"/>
          </w:tcPr>
          <w:p w14:paraId="798A023A" w14:textId="58230EAF"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A little bit less than ¼ teaspoon​</w:t>
            </w:r>
          </w:p>
        </w:tc>
      </w:tr>
      <w:tr w:rsidR="003C406A" w:rsidRPr="00FB7322" w14:paraId="67D53E43" w14:textId="56BDE87B" w:rsidTr="3768F961">
        <w:trPr>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412ECC06"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¼ teaspoon​</w:t>
            </w:r>
          </w:p>
        </w:tc>
        <w:tc>
          <w:tcPr>
            <w:tcW w:w="3028" w:type="dxa"/>
            <w:hideMark/>
          </w:tcPr>
          <w:p w14:paraId="3B55DB92" w14:textId="77777777"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1/8 teaspoon​</w:t>
            </w:r>
          </w:p>
        </w:tc>
        <w:tc>
          <w:tcPr>
            <w:tcW w:w="3029" w:type="dxa"/>
          </w:tcPr>
          <w:p w14:paraId="75E992A5" w14:textId="53F72A89" w:rsidR="003C406A" w:rsidRPr="00FB7322" w:rsidRDefault="003C406A" w:rsidP="003C406A">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A little bit less than 1/8 teaspoon​</w:t>
            </w:r>
          </w:p>
        </w:tc>
      </w:tr>
      <w:tr w:rsidR="003C406A" w:rsidRPr="00FB7322" w14:paraId="704DE5B7" w14:textId="01CAB3C5" w:rsidTr="3768F9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28" w:type="dxa"/>
            <w:hideMark/>
          </w:tcPr>
          <w:p w14:paraId="7AC28274" w14:textId="77777777" w:rsidR="003C406A" w:rsidRPr="00FB7322" w:rsidRDefault="003C406A" w:rsidP="003C406A">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1/8 teaspoon​</w:t>
            </w:r>
          </w:p>
        </w:tc>
        <w:tc>
          <w:tcPr>
            <w:tcW w:w="3028" w:type="dxa"/>
            <w:hideMark/>
          </w:tcPr>
          <w:p w14:paraId="13138E7C" w14:textId="77777777"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Dash ​</w:t>
            </w:r>
          </w:p>
        </w:tc>
        <w:tc>
          <w:tcPr>
            <w:tcW w:w="3029" w:type="dxa"/>
          </w:tcPr>
          <w:p w14:paraId="017A14AF" w14:textId="4C27B73D" w:rsidR="003C406A" w:rsidRPr="00FB7322" w:rsidRDefault="003C406A" w:rsidP="003C406A">
            <w:pPr>
              <w:spacing w:before="100" w:beforeAutospacing="1" w:after="100" w:afterAutospacing="1"/>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US"/>
              </w:rPr>
            </w:pPr>
            <w:r w:rsidRPr="00FB7322">
              <w:rPr>
                <w:rFonts w:ascii="Calibri" w:eastAsia="Times New Roman" w:hAnsi="Calibri" w:cs="Calibri"/>
                <w:color w:val="000000"/>
                <w:lang w:eastAsia="en-US"/>
              </w:rPr>
              <w:t>Dash ​</w:t>
            </w:r>
          </w:p>
        </w:tc>
      </w:tr>
    </w:tbl>
    <w:p w14:paraId="49F5343E" w14:textId="79E1382C" w:rsidR="009E0E02" w:rsidRDefault="009E0E02">
      <w:pPr>
        <w:rPr>
          <w:rFonts w:ascii="Times New Roman" w:eastAsia="Times New Roman" w:hAnsi="Times New Roman" w:cs="Times New Roman"/>
          <w:color w:val="auto"/>
          <w:lang w:eastAsia="en-US"/>
        </w:rPr>
      </w:pPr>
    </w:p>
    <w:p w14:paraId="5A2E28C6" w14:textId="77777777" w:rsidR="003C406A" w:rsidRDefault="003C406A">
      <w:pPr>
        <w:pStyle w:val="Title"/>
        <w:rPr>
          <w:sz w:val="36"/>
          <w:szCs w:val="36"/>
        </w:rPr>
      </w:pPr>
    </w:p>
    <w:p w14:paraId="06B506FD" w14:textId="77777777" w:rsidR="003C406A" w:rsidRDefault="003C406A">
      <w:pPr>
        <w:pStyle w:val="Title"/>
        <w:rPr>
          <w:sz w:val="36"/>
          <w:szCs w:val="36"/>
        </w:rPr>
      </w:pPr>
    </w:p>
    <w:p w14:paraId="61C15921" w14:textId="77777777" w:rsidR="003C406A" w:rsidRDefault="003C406A">
      <w:pPr>
        <w:pStyle w:val="Title"/>
        <w:rPr>
          <w:sz w:val="36"/>
          <w:szCs w:val="36"/>
        </w:rPr>
      </w:pPr>
    </w:p>
    <w:p w14:paraId="28B5C150" w14:textId="51852E3D" w:rsidR="00FB7322" w:rsidRPr="00805BE2" w:rsidRDefault="00805BE2">
      <w:pPr>
        <w:pStyle w:val="Title"/>
        <w:rPr>
          <w:sz w:val="36"/>
          <w:szCs w:val="36"/>
        </w:rPr>
      </w:pPr>
      <w:r w:rsidRPr="00805BE2">
        <w:rPr>
          <w:sz w:val="36"/>
          <w:szCs w:val="36"/>
        </w:rPr>
        <w:t xml:space="preserve">Adjust cooking time </w:t>
      </w:r>
    </w:p>
    <w:p w14:paraId="55EA4CA5" w14:textId="16A33932" w:rsidR="00805BE2" w:rsidRDefault="00805BE2" w:rsidP="00805BE2">
      <w:pPr>
        <w:rPr>
          <w:rFonts w:ascii="Calibri" w:hAnsi="Calibri" w:cs="Calibri"/>
        </w:rPr>
      </w:pPr>
      <w:r w:rsidRPr="3768F961">
        <w:rPr>
          <w:rFonts w:ascii="Calibri" w:hAnsi="Calibri" w:cs="Calibri"/>
        </w:rPr>
        <w:lastRenderedPageBreak/>
        <w:t xml:space="preserve">When you </w:t>
      </w:r>
      <w:r w:rsidR="1C2E7F16" w:rsidRPr="3768F961">
        <w:rPr>
          <w:rFonts w:ascii="Calibri" w:hAnsi="Calibri" w:cs="Calibri"/>
        </w:rPr>
        <w:t>modify</w:t>
      </w:r>
      <w:r w:rsidRPr="3768F961">
        <w:rPr>
          <w:rFonts w:ascii="Calibri" w:hAnsi="Calibri" w:cs="Calibri"/>
        </w:rPr>
        <w:t xml:space="preserve"> recipes, </w:t>
      </w:r>
      <w:r w:rsidR="7CD34BC9" w:rsidRPr="3768F961">
        <w:rPr>
          <w:rFonts w:ascii="Calibri" w:hAnsi="Calibri" w:cs="Calibri"/>
        </w:rPr>
        <w:t>your dish may</w:t>
      </w:r>
      <w:r w:rsidR="003C406A" w:rsidRPr="3768F961">
        <w:rPr>
          <w:rFonts w:ascii="Calibri" w:hAnsi="Calibri" w:cs="Calibri"/>
        </w:rPr>
        <w:t xml:space="preserve"> cook more quickly than the cooking time listed in the original recipe. Check your dish after half the original cooking time has passed, then check frequently to determine the cooking time. Use a cooking thermometer to ensure foods reach the proper safe internal temperature. </w:t>
      </w:r>
    </w:p>
    <w:p w14:paraId="1ED1BF54" w14:textId="29CFEE85" w:rsidR="00805BE2" w:rsidRDefault="00805BE2" w:rsidP="00805BE2">
      <w:pPr>
        <w:pStyle w:val="Title"/>
        <w:rPr>
          <w:sz w:val="36"/>
          <w:szCs w:val="36"/>
        </w:rPr>
      </w:pPr>
      <w:r w:rsidRPr="00805BE2">
        <w:rPr>
          <w:sz w:val="36"/>
          <w:szCs w:val="36"/>
        </w:rPr>
        <w:t>Use smaller pots, pans, and other utensil</w:t>
      </w:r>
      <w:r>
        <w:rPr>
          <w:sz w:val="36"/>
          <w:szCs w:val="36"/>
        </w:rPr>
        <w:t>s</w:t>
      </w:r>
    </w:p>
    <w:p w14:paraId="498265C4" w14:textId="267C61ED" w:rsidR="00805BE2" w:rsidRDefault="00805BE2" w:rsidP="00805BE2">
      <w:pPr>
        <w:rPr>
          <w:rFonts w:ascii="Calibri" w:hAnsi="Calibri" w:cs="Calibri"/>
        </w:rPr>
      </w:pPr>
      <w:r>
        <w:rPr>
          <w:rFonts w:ascii="Calibri" w:hAnsi="Calibri" w:cs="Calibri"/>
        </w:rPr>
        <w:t xml:space="preserve">You may need to use smaller pots, pans, and other utensils when you modify recipes. This is especially important if you are modifying a recipe to prepare baked goods. When you modify a recipe for baked goods, you will need to  determine the area of the pan used in the original recipe and then determine the area of the pan you will need to use to prepare a smaller amount. For example, if you are making half of a recipe, you will need to determine the area of the pan used in the original recipe. Then divide the area by two to determine the area of the pan you will need to use to prepare the modified recipe. </w:t>
      </w:r>
    </w:p>
    <w:p w14:paraId="05FDF282" w14:textId="53CB1E4D" w:rsidR="00805BE2" w:rsidRPr="00805BE2" w:rsidRDefault="00805BE2" w:rsidP="00805BE2">
      <w:pPr>
        <w:rPr>
          <w:rFonts w:ascii="Calibri" w:hAnsi="Calibri" w:cs="Calibri"/>
        </w:rPr>
      </w:pPr>
      <w:r>
        <w:rPr>
          <w:rFonts w:ascii="Calibri" w:hAnsi="Calibri" w:cs="Calibri"/>
        </w:rPr>
        <w:t xml:space="preserve">Use the table below to help you find the area of commonly used pans and the area you will need if you are preparing half of a recipe that uses those pans. </w:t>
      </w:r>
    </w:p>
    <w:tbl>
      <w:tblPr>
        <w:tblStyle w:val="PlainTable1"/>
        <w:tblW w:w="0" w:type="auto"/>
        <w:tblInd w:w="539" w:type="dxa"/>
        <w:tblLayout w:type="fixed"/>
        <w:tblLook w:val="04A0" w:firstRow="1" w:lastRow="0" w:firstColumn="1" w:lastColumn="0" w:noHBand="0" w:noVBand="1"/>
      </w:tblPr>
      <w:tblGrid>
        <w:gridCol w:w="3238"/>
        <w:gridCol w:w="3238"/>
        <w:gridCol w:w="3239"/>
      </w:tblGrid>
      <w:tr w:rsidR="003C406A" w:rsidRPr="00FB7322" w14:paraId="27F93EA1" w14:textId="16500686" w:rsidTr="3768F961">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238" w:type="dxa"/>
            <w:vAlign w:val="bottom"/>
            <w:hideMark/>
          </w:tcPr>
          <w:p w14:paraId="419F3AD8" w14:textId="2D402B08" w:rsidR="003C406A" w:rsidRPr="00FB7322" w:rsidRDefault="003C406A" w:rsidP="00252465">
            <w:pPr>
              <w:spacing w:before="100" w:beforeAutospacing="1" w:after="100" w:afterAutospacing="1"/>
              <w:jc w:val="center"/>
              <w:textAlignment w:val="baseline"/>
              <w:rPr>
                <w:rFonts w:ascii="Times New Roman" w:eastAsia="Times New Roman" w:hAnsi="Times New Roman" w:cs="Times New Roman"/>
                <w:color w:val="FFFFFF"/>
                <w:sz w:val="30"/>
                <w:szCs w:val="30"/>
                <w:lang w:eastAsia="en-US"/>
              </w:rPr>
            </w:pPr>
            <w:r>
              <w:rPr>
                <w:rFonts w:ascii="Calibri" w:eastAsia="Times New Roman" w:hAnsi="Calibri" w:cs="Calibri"/>
                <w:color w:val="000000"/>
                <w:position w:val="-1"/>
                <w:sz w:val="30"/>
                <w:szCs w:val="30"/>
                <w:lang w:eastAsia="en-US"/>
              </w:rPr>
              <w:t xml:space="preserve">Pan </w:t>
            </w:r>
            <w:r w:rsidRPr="00FB7322">
              <w:rPr>
                <w:rFonts w:ascii="Calibri" w:eastAsia="Times New Roman" w:hAnsi="Calibri" w:cs="Calibri"/>
                <w:color w:val="000000"/>
                <w:position w:val="-1"/>
                <w:sz w:val="30"/>
                <w:szCs w:val="30"/>
                <w:lang w:eastAsia="en-US"/>
              </w:rPr>
              <w:t>Size </w:t>
            </w:r>
            <w:r w:rsidRPr="00FB7322">
              <w:rPr>
                <w:rFonts w:ascii="Calibri" w:eastAsia="Times New Roman" w:hAnsi="Calibri" w:cs="Calibri"/>
                <w:color w:val="FFFFFF"/>
                <w:sz w:val="30"/>
                <w:szCs w:val="30"/>
                <w:lang w:eastAsia="en-US"/>
              </w:rPr>
              <w:t>​</w:t>
            </w:r>
          </w:p>
        </w:tc>
        <w:tc>
          <w:tcPr>
            <w:tcW w:w="3238" w:type="dxa"/>
            <w:vAlign w:val="bottom"/>
            <w:hideMark/>
          </w:tcPr>
          <w:p w14:paraId="0A33CFCE" w14:textId="5B2C1221" w:rsidR="003C406A" w:rsidRPr="00FB7322" w:rsidRDefault="003C406A" w:rsidP="009E0E02">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30"/>
                <w:szCs w:val="30"/>
                <w:lang w:eastAsia="en-US"/>
              </w:rPr>
            </w:pPr>
            <w:r>
              <w:rPr>
                <w:rFonts w:ascii="Calibri" w:eastAsia="Times New Roman" w:hAnsi="Calibri" w:cs="Calibri"/>
                <w:color w:val="000000" w:themeColor="text1"/>
                <w:sz w:val="30"/>
                <w:szCs w:val="30"/>
                <w:lang w:eastAsia="en-US"/>
              </w:rPr>
              <w:t>Pan</w:t>
            </w:r>
            <w:r w:rsidRPr="009E0E02">
              <w:rPr>
                <w:rFonts w:ascii="Calibri" w:eastAsia="Times New Roman" w:hAnsi="Calibri" w:cs="Calibri"/>
                <w:color w:val="000000" w:themeColor="text1"/>
                <w:sz w:val="30"/>
                <w:szCs w:val="30"/>
                <w:lang w:eastAsia="en-US"/>
              </w:rPr>
              <w:t xml:space="preserve"> Area</w:t>
            </w:r>
            <w:r w:rsidRPr="00FB7322">
              <w:rPr>
                <w:rFonts w:ascii="Calibri" w:eastAsia="Times New Roman" w:hAnsi="Calibri" w:cs="Calibri"/>
                <w:color w:val="000000" w:themeColor="text1"/>
                <w:sz w:val="30"/>
                <w:szCs w:val="30"/>
                <w:lang w:eastAsia="en-US"/>
              </w:rPr>
              <w:t>​</w:t>
            </w:r>
            <w:r>
              <w:rPr>
                <w:rFonts w:ascii="Calibri" w:eastAsia="Times New Roman" w:hAnsi="Calibri" w:cs="Calibri"/>
                <w:color w:val="000000" w:themeColor="text1"/>
                <w:sz w:val="30"/>
                <w:szCs w:val="30"/>
                <w:lang w:eastAsia="en-US"/>
              </w:rPr>
              <w:t>*</w:t>
            </w:r>
          </w:p>
        </w:tc>
        <w:tc>
          <w:tcPr>
            <w:tcW w:w="3239" w:type="dxa"/>
            <w:vAlign w:val="bottom"/>
            <w:hideMark/>
          </w:tcPr>
          <w:p w14:paraId="6770BE8D" w14:textId="232B7901" w:rsidR="003C406A" w:rsidRDefault="4E147099"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position w:val="-1"/>
                <w:sz w:val="30"/>
                <w:szCs w:val="30"/>
                <w:lang w:eastAsia="en-US"/>
              </w:rPr>
            </w:pPr>
            <w:r>
              <w:rPr>
                <w:rFonts w:ascii="Calibri" w:eastAsia="Times New Roman" w:hAnsi="Calibri" w:cs="Calibri"/>
                <w:color w:val="000000"/>
                <w:position w:val="-1"/>
                <w:sz w:val="30"/>
                <w:szCs w:val="30"/>
                <w:lang w:eastAsia="en-US"/>
              </w:rPr>
              <w:t xml:space="preserve">Pan </w:t>
            </w:r>
            <w:r w:rsidR="003C406A">
              <w:rPr>
                <w:rFonts w:ascii="Calibri" w:eastAsia="Times New Roman" w:hAnsi="Calibri" w:cs="Calibri"/>
                <w:color w:val="000000"/>
                <w:position w:val="-1"/>
                <w:sz w:val="30"/>
                <w:szCs w:val="30"/>
                <w:lang w:eastAsia="en-US"/>
              </w:rPr>
              <w:t xml:space="preserve">Area to Prepare </w:t>
            </w:r>
          </w:p>
          <w:p w14:paraId="00B7D87F" w14:textId="5C5FEF6B" w:rsidR="003C406A" w:rsidRPr="00FB7322" w:rsidRDefault="003C406A" w:rsidP="3768F961">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30"/>
                <w:szCs w:val="30"/>
                <w:lang w:eastAsia="en-US"/>
              </w:rPr>
            </w:pPr>
            <w:r>
              <w:rPr>
                <w:rFonts w:ascii="Calibri" w:eastAsia="Times New Roman" w:hAnsi="Calibri" w:cs="Calibri"/>
                <w:color w:val="000000"/>
                <w:position w:val="-1"/>
                <w:sz w:val="30"/>
                <w:szCs w:val="30"/>
                <w:lang w:eastAsia="en-US"/>
              </w:rPr>
              <w:t>Half the Recipe*</w:t>
            </w:r>
            <w:r w:rsidRPr="00FB7322">
              <w:rPr>
                <w:rFonts w:ascii="Calibri" w:eastAsia="Times New Roman" w:hAnsi="Calibri" w:cs="Calibri"/>
                <w:color w:val="000000"/>
                <w:position w:val="-1"/>
                <w:sz w:val="30"/>
                <w:szCs w:val="30"/>
                <w:lang w:eastAsia="en-US"/>
              </w:rPr>
              <w:t> </w:t>
            </w:r>
          </w:p>
        </w:tc>
      </w:tr>
      <w:tr w:rsidR="003C406A" w:rsidRPr="00FB7322" w14:paraId="6E3FC655" w14:textId="68893BB5" w:rsidTr="3768F9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1FE46CB3"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9-inch x 13-inch pan​</w:t>
            </w:r>
          </w:p>
        </w:tc>
        <w:tc>
          <w:tcPr>
            <w:tcW w:w="3238" w:type="dxa"/>
            <w:hideMark/>
          </w:tcPr>
          <w:p w14:paraId="192AD593"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117 inches​</w:t>
            </w:r>
          </w:p>
        </w:tc>
        <w:tc>
          <w:tcPr>
            <w:tcW w:w="3239" w:type="dxa"/>
            <w:hideMark/>
          </w:tcPr>
          <w:p w14:paraId="1B502FA0"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59 inches​</w:t>
            </w:r>
          </w:p>
        </w:tc>
      </w:tr>
      <w:tr w:rsidR="003C406A" w:rsidRPr="00FB7322" w14:paraId="39987CFD" w14:textId="54881760" w:rsidTr="3768F961">
        <w:trPr>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1FA88BBA"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9-inch square pan​</w:t>
            </w:r>
          </w:p>
        </w:tc>
        <w:tc>
          <w:tcPr>
            <w:tcW w:w="3238" w:type="dxa"/>
            <w:hideMark/>
          </w:tcPr>
          <w:p w14:paraId="20051C8A"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81 inches​</w:t>
            </w:r>
          </w:p>
        </w:tc>
        <w:tc>
          <w:tcPr>
            <w:tcW w:w="3239" w:type="dxa"/>
            <w:hideMark/>
          </w:tcPr>
          <w:p w14:paraId="7F2495EC"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41 inches​</w:t>
            </w:r>
          </w:p>
        </w:tc>
      </w:tr>
      <w:tr w:rsidR="003C406A" w:rsidRPr="00FB7322" w14:paraId="2DDCF13F" w14:textId="02B57788" w:rsidTr="3768F9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29FFD24C"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8-inch square pan​</w:t>
            </w:r>
          </w:p>
        </w:tc>
        <w:tc>
          <w:tcPr>
            <w:tcW w:w="3238" w:type="dxa"/>
            <w:hideMark/>
          </w:tcPr>
          <w:p w14:paraId="56338606"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64 inches​</w:t>
            </w:r>
          </w:p>
        </w:tc>
        <w:tc>
          <w:tcPr>
            <w:tcW w:w="3239" w:type="dxa"/>
            <w:hideMark/>
          </w:tcPr>
          <w:p w14:paraId="11A97AE9"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32 inches​</w:t>
            </w:r>
          </w:p>
        </w:tc>
      </w:tr>
      <w:tr w:rsidR="003C406A" w:rsidRPr="00FB7322" w14:paraId="551D6F8A" w14:textId="41D69EE5" w:rsidTr="3768F961">
        <w:trPr>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101FC4FF"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9-inch round pan​</w:t>
            </w:r>
          </w:p>
        </w:tc>
        <w:tc>
          <w:tcPr>
            <w:tcW w:w="3238" w:type="dxa"/>
            <w:hideMark/>
          </w:tcPr>
          <w:p w14:paraId="2DD52C93"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64 inches​</w:t>
            </w:r>
          </w:p>
        </w:tc>
        <w:tc>
          <w:tcPr>
            <w:tcW w:w="3239" w:type="dxa"/>
            <w:hideMark/>
          </w:tcPr>
          <w:p w14:paraId="661BD73F"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32 inches​</w:t>
            </w:r>
          </w:p>
        </w:tc>
      </w:tr>
      <w:tr w:rsidR="003C406A" w:rsidRPr="00FB7322" w14:paraId="59D066E3" w14:textId="03D3DD63" w:rsidTr="3768F9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654CF14C"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8-inch round pan​</w:t>
            </w:r>
          </w:p>
        </w:tc>
        <w:tc>
          <w:tcPr>
            <w:tcW w:w="3238" w:type="dxa"/>
            <w:hideMark/>
          </w:tcPr>
          <w:p w14:paraId="53D1ED97"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50 inches​</w:t>
            </w:r>
          </w:p>
        </w:tc>
        <w:tc>
          <w:tcPr>
            <w:tcW w:w="3239" w:type="dxa"/>
            <w:hideMark/>
          </w:tcPr>
          <w:p w14:paraId="379492CC"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25 inches​</w:t>
            </w:r>
          </w:p>
        </w:tc>
      </w:tr>
      <w:tr w:rsidR="003C406A" w:rsidRPr="00FB7322" w14:paraId="1E9045FE" w14:textId="5812F4F0" w:rsidTr="3768F961">
        <w:trPr>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2B07F6F2"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9-inch x 5-inch loaf pan​</w:t>
            </w:r>
          </w:p>
        </w:tc>
        <w:tc>
          <w:tcPr>
            <w:tcW w:w="3238" w:type="dxa"/>
            <w:hideMark/>
          </w:tcPr>
          <w:p w14:paraId="6B996BA4"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45 inches​</w:t>
            </w:r>
          </w:p>
        </w:tc>
        <w:tc>
          <w:tcPr>
            <w:tcW w:w="3239" w:type="dxa"/>
            <w:hideMark/>
          </w:tcPr>
          <w:p w14:paraId="77C36896" w14:textId="77777777" w:rsidR="003C406A" w:rsidRPr="00FB7322" w:rsidRDefault="003C406A" w:rsidP="0025246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23 inches​</w:t>
            </w:r>
          </w:p>
        </w:tc>
      </w:tr>
      <w:tr w:rsidR="003C406A" w:rsidRPr="00FB7322" w14:paraId="2521B475" w14:textId="6E92BFA8" w:rsidTr="3768F9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8" w:type="dxa"/>
            <w:hideMark/>
          </w:tcPr>
          <w:p w14:paraId="1FD9F2B9" w14:textId="77777777" w:rsidR="003C406A" w:rsidRPr="00FB7322" w:rsidRDefault="003C406A" w:rsidP="00252465">
            <w:pPr>
              <w:spacing w:before="100" w:beforeAutospacing="1" w:after="100" w:afterAutospacing="1"/>
              <w:textAlignment w:val="baseline"/>
              <w:rPr>
                <w:rFonts w:ascii="Times New Roman" w:eastAsia="Times New Roman" w:hAnsi="Times New Roman" w:cs="Times New Roman"/>
                <w:b w:val="0"/>
                <w:bCs w:val="0"/>
                <w:color w:val="000000"/>
                <w:lang w:eastAsia="en-US"/>
              </w:rPr>
            </w:pPr>
            <w:r w:rsidRPr="00FB7322">
              <w:rPr>
                <w:rFonts w:ascii="Calibri" w:eastAsia="Times New Roman" w:hAnsi="Calibri" w:cs="Calibri"/>
                <w:b w:val="0"/>
                <w:bCs w:val="0"/>
                <w:color w:val="000000"/>
                <w:lang w:eastAsia="en-US"/>
              </w:rPr>
              <w:t>8.5-inch x 4.5-inch loaf pan​</w:t>
            </w:r>
          </w:p>
        </w:tc>
        <w:tc>
          <w:tcPr>
            <w:tcW w:w="3238" w:type="dxa"/>
            <w:hideMark/>
          </w:tcPr>
          <w:p w14:paraId="074167B2"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38 inches​</w:t>
            </w:r>
          </w:p>
        </w:tc>
        <w:tc>
          <w:tcPr>
            <w:tcW w:w="3239" w:type="dxa"/>
            <w:hideMark/>
          </w:tcPr>
          <w:p w14:paraId="7333CBE3" w14:textId="77777777" w:rsidR="003C406A" w:rsidRPr="00FB7322" w:rsidRDefault="003C406A" w:rsidP="00252465">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US"/>
              </w:rPr>
            </w:pPr>
            <w:r w:rsidRPr="00FB7322">
              <w:rPr>
                <w:rFonts w:ascii="Calibri" w:eastAsia="Times New Roman" w:hAnsi="Calibri" w:cs="Calibri"/>
                <w:color w:val="000000"/>
                <w:lang w:eastAsia="en-US"/>
              </w:rPr>
              <w:t>19 inches​</w:t>
            </w:r>
          </w:p>
        </w:tc>
      </w:tr>
      <w:tr w:rsidR="003C406A" w:rsidRPr="00FB7322" w14:paraId="01F55509" w14:textId="4A956E49" w:rsidTr="3768F961">
        <w:trPr>
          <w:trHeight w:val="288"/>
        </w:trPr>
        <w:tc>
          <w:tcPr>
            <w:cnfStyle w:val="001000000000" w:firstRow="0" w:lastRow="0" w:firstColumn="1" w:lastColumn="0" w:oddVBand="0" w:evenVBand="0" w:oddHBand="0" w:evenHBand="0" w:firstRowFirstColumn="0" w:firstRowLastColumn="0" w:lastRowFirstColumn="0" w:lastRowLastColumn="0"/>
            <w:tcW w:w="9715" w:type="dxa"/>
            <w:gridSpan w:val="3"/>
            <w:vAlign w:val="bottom"/>
          </w:tcPr>
          <w:p w14:paraId="7F0BC79A" w14:textId="49123D18" w:rsidR="003C406A" w:rsidRPr="009E0E02" w:rsidRDefault="003C406A" w:rsidP="009E0E02">
            <w:pPr>
              <w:spacing w:before="100" w:beforeAutospacing="1" w:after="100" w:afterAutospacing="1"/>
              <w:textAlignment w:val="baseline"/>
              <w:rPr>
                <w:rFonts w:ascii="Calibri" w:eastAsia="Times New Roman" w:hAnsi="Calibri" w:cs="Calibri"/>
                <w:b w:val="0"/>
                <w:bCs w:val="0"/>
                <w:color w:val="000000"/>
                <w:lang w:eastAsia="en-US"/>
              </w:rPr>
            </w:pPr>
            <w:r w:rsidRPr="009E0E02">
              <w:rPr>
                <w:rFonts w:ascii="Calibri" w:eastAsia="Times New Roman" w:hAnsi="Calibri" w:cs="Calibri"/>
                <w:b w:val="0"/>
                <w:bCs w:val="0"/>
                <w:color w:val="000000"/>
                <w:lang w:eastAsia="en-US"/>
              </w:rPr>
              <w:t xml:space="preserve">*Some values are rounded </w:t>
            </w:r>
          </w:p>
        </w:tc>
      </w:tr>
    </w:tbl>
    <w:p w14:paraId="2FADDEA3" w14:textId="77777777" w:rsidR="003C406A" w:rsidRDefault="003C406A" w:rsidP="009E0E02">
      <w:pPr>
        <w:jc w:val="both"/>
        <w:rPr>
          <w:rFonts w:ascii="Calibri" w:hAnsi="Calibri" w:cs="Calibri"/>
        </w:rPr>
      </w:pPr>
    </w:p>
    <w:p w14:paraId="3AEB7EF6" w14:textId="5ED86005" w:rsidR="00805BE2" w:rsidRPr="003C406A" w:rsidRDefault="00805BE2" w:rsidP="003C406A">
      <w:pPr>
        <w:pStyle w:val="ListParagraph"/>
        <w:numPr>
          <w:ilvl w:val="0"/>
          <w:numId w:val="3"/>
        </w:numPr>
        <w:jc w:val="both"/>
        <w:rPr>
          <w:rFonts w:ascii="Calibri" w:hAnsi="Calibri" w:cs="Calibri"/>
        </w:rPr>
      </w:pPr>
      <w:r w:rsidRPr="003C406A">
        <w:rPr>
          <w:rFonts w:ascii="Calibri" w:hAnsi="Calibri" w:cs="Calibri"/>
        </w:rPr>
        <w:t>If you are preparing half of a recipe that uses a 9x13-inch pan, you could use a</w:t>
      </w:r>
      <w:r w:rsidR="003C406A" w:rsidRPr="003C406A">
        <w:rPr>
          <w:rFonts w:ascii="Calibri" w:hAnsi="Calibri" w:cs="Calibri"/>
        </w:rPr>
        <w:t>n</w:t>
      </w:r>
      <w:r w:rsidRPr="003C406A">
        <w:rPr>
          <w:rFonts w:ascii="Calibri" w:hAnsi="Calibri" w:cs="Calibri"/>
        </w:rPr>
        <w:t xml:space="preserve"> 8-inch square pan or a 9-inch round pan.</w:t>
      </w:r>
      <w:r w:rsidR="003C406A" w:rsidRPr="003C406A">
        <w:rPr>
          <w:rFonts w:ascii="Calibri" w:hAnsi="Calibri" w:cs="Calibri"/>
        </w:rPr>
        <w:t xml:space="preserve"> </w:t>
      </w:r>
    </w:p>
    <w:p w14:paraId="2AD2B1E9" w14:textId="2E007423" w:rsidR="003C406A" w:rsidRPr="003C406A" w:rsidRDefault="00805BE2" w:rsidP="003C406A">
      <w:pPr>
        <w:pStyle w:val="ListParagraph"/>
        <w:numPr>
          <w:ilvl w:val="0"/>
          <w:numId w:val="3"/>
        </w:numPr>
        <w:jc w:val="both"/>
        <w:rPr>
          <w:rFonts w:ascii="Times New Roman" w:eastAsia="Times New Roman" w:hAnsi="Times New Roman" w:cs="Times New Roman"/>
          <w:color w:val="auto"/>
          <w:lang w:eastAsia="en-US"/>
        </w:rPr>
      </w:pPr>
      <w:r w:rsidRPr="003C406A">
        <w:rPr>
          <w:rFonts w:ascii="Calibri" w:hAnsi="Calibri" w:cs="Calibri"/>
        </w:rPr>
        <w:t xml:space="preserve">If </w:t>
      </w:r>
      <w:r w:rsidR="003C406A" w:rsidRPr="003C406A">
        <w:rPr>
          <w:rFonts w:ascii="Calibri" w:hAnsi="Calibri" w:cs="Calibri"/>
        </w:rPr>
        <w:t>you are preparing half of a recipe that uses a 9-inch square pan you could use an 8.5.x 4.5-inch loaf pan.</w:t>
      </w:r>
    </w:p>
    <w:p w14:paraId="627438BB" w14:textId="7066F6E6" w:rsidR="003C406A" w:rsidRPr="003C406A" w:rsidRDefault="003C406A" w:rsidP="003C406A">
      <w:pPr>
        <w:pStyle w:val="ListParagraph"/>
        <w:numPr>
          <w:ilvl w:val="0"/>
          <w:numId w:val="3"/>
        </w:numPr>
        <w:jc w:val="both"/>
        <w:rPr>
          <w:rFonts w:ascii="Times New Roman" w:eastAsia="Times New Roman" w:hAnsi="Times New Roman" w:cs="Times New Roman"/>
          <w:color w:val="auto"/>
          <w:lang w:eastAsia="en-US"/>
        </w:rPr>
      </w:pPr>
      <w:r>
        <w:rPr>
          <w:rFonts w:ascii="Calibri" w:hAnsi="Calibri" w:cs="Calibri"/>
        </w:rPr>
        <w:t xml:space="preserve">Some recipes may be prepared in muffin tins or miniature loaf pans and other </w:t>
      </w:r>
      <w:r w:rsidR="00B8037C">
        <w:rPr>
          <w:rFonts w:ascii="Calibri" w:hAnsi="Calibri" w:cs="Calibri"/>
        </w:rPr>
        <w:t xml:space="preserve">smaller size pans. </w:t>
      </w:r>
    </w:p>
    <w:p w14:paraId="27A2DCE1" w14:textId="1B6CD02C" w:rsidR="003C406A" w:rsidRDefault="003C406A" w:rsidP="00CD1D38">
      <w:pPr>
        <w:ind w:left="360"/>
        <w:jc w:val="center"/>
      </w:pPr>
    </w:p>
    <w:p w14:paraId="291040D1" w14:textId="20318AB4" w:rsidR="00FB7322" w:rsidRPr="003C406A" w:rsidRDefault="00FB7322" w:rsidP="003C406A">
      <w:pPr>
        <w:ind w:left="360"/>
        <w:jc w:val="both"/>
        <w:rPr>
          <w:rFonts w:ascii="Times New Roman" w:eastAsia="Times New Roman" w:hAnsi="Times New Roman" w:cs="Times New Roman"/>
          <w:color w:val="auto"/>
          <w:lang w:eastAsia="en-US"/>
        </w:rPr>
      </w:pPr>
      <w:r>
        <w:br w:type="page"/>
      </w:r>
      <w:r w:rsidRPr="003C406A">
        <w:rPr>
          <w:rFonts w:ascii="Times New Roman" w:eastAsia="Times New Roman" w:hAnsi="Times New Roman" w:cs="Times New Roman"/>
          <w:color w:val="auto"/>
          <w:lang w:eastAsia="en-US"/>
        </w:rPr>
        <w:t> </w:t>
      </w:r>
    </w:p>
    <w:p w14:paraId="20B01CB6" w14:textId="5486EE7C" w:rsidR="005C421C" w:rsidRDefault="00FB7322">
      <w:pPr>
        <w:pStyle w:val="Title"/>
      </w:pPr>
      <w:r>
        <w:t>Roast chicken and Oranges</w:t>
      </w:r>
    </w:p>
    <w:p w14:paraId="1F4A32C8" w14:textId="6F772F55" w:rsidR="005C421C" w:rsidRDefault="00FB7322">
      <w:r>
        <w:t>Serves: 4</w:t>
      </w:r>
    </w:p>
    <w:sdt>
      <w:sdtPr>
        <w:id w:val="-1504122951"/>
        <w:placeholder>
          <w:docPart w:val="D19464474B1AA04CB48D5D4D497DC83C"/>
        </w:placeholder>
        <w:temporary/>
        <w:showingPlcHdr/>
        <w15:appearance w15:val="hidden"/>
      </w:sdtPr>
      <w:sdtEndPr/>
      <w:sdtContent>
        <w:p w14:paraId="7C8AF320" w14:textId="77777777" w:rsidR="005C421C" w:rsidRDefault="00F87C20" w:rsidP="00FB7322">
          <w:pPr>
            <w:pStyle w:val="Heading1"/>
          </w:pPr>
          <w:r>
            <w:t>Ingredients</w:t>
          </w:r>
        </w:p>
      </w:sdtContent>
    </w:sdt>
    <w:p w14:paraId="6110419A" w14:textId="78E80AC8"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4 chicken thighs, trimmed of excess fat</w:t>
      </w:r>
      <w:r>
        <w:rPr>
          <w:rStyle w:val="eop"/>
          <w:rFonts w:ascii="Calibri" w:hAnsi="Calibri" w:cs="Calibri"/>
          <w:sz w:val="23"/>
          <w:szCs w:val="23"/>
        </w:rPr>
        <w:t>​</w:t>
      </w:r>
    </w:p>
    <w:p w14:paraId="47B189A9"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1 red onion, peeled and sliced</w:t>
      </w:r>
      <w:r>
        <w:rPr>
          <w:rStyle w:val="eop"/>
          <w:rFonts w:ascii="Calibri" w:hAnsi="Calibri" w:cs="Calibri"/>
          <w:sz w:val="23"/>
          <w:szCs w:val="23"/>
        </w:rPr>
        <w:t>​</w:t>
      </w:r>
    </w:p>
    <w:p w14:paraId="00FAF4A3"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2 small oranges, peeled, seeded, and sectioned</w:t>
      </w:r>
      <w:r>
        <w:rPr>
          <w:rStyle w:val="eop"/>
          <w:rFonts w:ascii="Calibri" w:hAnsi="Calibri" w:cs="Calibri"/>
          <w:sz w:val="23"/>
          <w:szCs w:val="23"/>
        </w:rPr>
        <w:t>​</w:t>
      </w:r>
    </w:p>
    <w:p w14:paraId="3687B555"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½ teaspoon salt</w:t>
      </w:r>
      <w:r>
        <w:rPr>
          <w:rStyle w:val="eop"/>
          <w:rFonts w:ascii="Calibri" w:hAnsi="Calibri" w:cs="Calibri"/>
          <w:sz w:val="23"/>
          <w:szCs w:val="23"/>
        </w:rPr>
        <w:t>​</w:t>
      </w:r>
    </w:p>
    <w:p w14:paraId="0F44467D"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½ teaspoon black pepper</w:t>
      </w:r>
      <w:r>
        <w:rPr>
          <w:rStyle w:val="eop"/>
          <w:rFonts w:ascii="Calibri" w:hAnsi="Calibri" w:cs="Calibri"/>
          <w:sz w:val="23"/>
          <w:szCs w:val="23"/>
        </w:rPr>
        <w:t>​</w:t>
      </w:r>
    </w:p>
    <w:p w14:paraId="2283AC05" w14:textId="77777777" w:rsidR="00FB7322" w:rsidRDefault="00FB7322" w:rsidP="3768F96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1 lemon, peeled, seeded, and cut into quarters</w:t>
      </w:r>
    </w:p>
    <w:sdt>
      <w:sdtPr>
        <w:id w:val="-1280023446"/>
        <w:placeholder>
          <w:docPart w:val="61BF1E1BE41872448138B2484AB06191"/>
        </w:placeholder>
        <w:temporary/>
        <w:showingPlcHdr/>
        <w15:appearance w15:val="hidden"/>
      </w:sdtPr>
      <w:sdtEndPr/>
      <w:sdtContent>
        <w:p w14:paraId="306B095E" w14:textId="77777777" w:rsidR="005C421C" w:rsidRDefault="00F87C20">
          <w:pPr>
            <w:pStyle w:val="Heading1"/>
          </w:pPr>
          <w:r>
            <w:t>Directions</w:t>
          </w:r>
        </w:p>
      </w:sdtContent>
    </w:sdt>
    <w:p w14:paraId="792FEA0C" w14:textId="7EFE6732"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1. Preheat the oven to 450 F.</w:t>
      </w:r>
      <w:r>
        <w:rPr>
          <w:rStyle w:val="eop"/>
          <w:rFonts w:ascii="Calibri" w:hAnsi="Calibri" w:cs="Calibri"/>
          <w:sz w:val="23"/>
          <w:szCs w:val="23"/>
        </w:rPr>
        <w:t>​</w:t>
      </w:r>
    </w:p>
    <w:p w14:paraId="3E32BD2E"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2. Place the chicken, onions, and oranges on a baking sheet and spread items evenly to avoid overlap.</w:t>
      </w:r>
      <w:r>
        <w:rPr>
          <w:rStyle w:val="eop"/>
          <w:rFonts w:ascii="Calibri" w:hAnsi="Calibri" w:cs="Calibri"/>
          <w:sz w:val="23"/>
          <w:szCs w:val="23"/>
        </w:rPr>
        <w:t>​</w:t>
      </w:r>
    </w:p>
    <w:p w14:paraId="3B905A10"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3. Sprinkle the chicken with salt and pepper.</w:t>
      </w:r>
      <w:r>
        <w:rPr>
          <w:rStyle w:val="eop"/>
          <w:rFonts w:ascii="Calibri" w:hAnsi="Calibri" w:cs="Calibri"/>
          <w:sz w:val="23"/>
          <w:szCs w:val="23"/>
        </w:rPr>
        <w:t>​</w:t>
      </w:r>
    </w:p>
    <w:p w14:paraId="2BDBF52D"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4. Place the baking sheet in the oven and bake, about 45 minutes, or until the internal temperature of the chicken reaches 450 F. </w:t>
      </w:r>
      <w:r>
        <w:rPr>
          <w:rStyle w:val="eop"/>
          <w:rFonts w:ascii="Calibri" w:hAnsi="Calibri" w:cs="Calibri"/>
          <w:sz w:val="23"/>
          <w:szCs w:val="23"/>
        </w:rPr>
        <w:t>​</w:t>
      </w:r>
    </w:p>
    <w:p w14:paraId="30597F43"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5. Remove the baking sheet from the oven and place the chicken on a serving platter. </w:t>
      </w:r>
      <w:r>
        <w:rPr>
          <w:rStyle w:val="eop"/>
          <w:rFonts w:ascii="Calibri" w:hAnsi="Calibri" w:cs="Calibri"/>
          <w:sz w:val="23"/>
          <w:szCs w:val="23"/>
        </w:rPr>
        <w:t>​</w:t>
      </w:r>
    </w:p>
    <w:p w14:paraId="747404DA" w14:textId="77777777" w:rsidR="00FB7322" w:rsidRDefault="00FB7322" w:rsidP="00FB7322">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6. Squeeze the juice from the lemon quarters over the chicken. </w:t>
      </w:r>
      <w:r>
        <w:rPr>
          <w:rStyle w:val="eop"/>
          <w:rFonts w:ascii="Calibri" w:hAnsi="Calibri" w:cs="Calibri"/>
          <w:sz w:val="23"/>
          <w:szCs w:val="23"/>
        </w:rPr>
        <w:t>​</w:t>
      </w:r>
    </w:p>
    <w:p w14:paraId="47CDF399" w14:textId="2AFDABD7" w:rsidR="00FB7322" w:rsidRDefault="00FB7322" w:rsidP="3768F961">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404040"/>
          <w:position w:val="1"/>
          <w:sz w:val="23"/>
          <w:szCs w:val="23"/>
        </w:rPr>
        <w:t>7. Top the chicken with the oranges and onions. Enjoy</w:t>
      </w:r>
      <w:r w:rsidR="3728B2F4">
        <w:rPr>
          <w:rStyle w:val="normaltextrun"/>
          <w:rFonts w:ascii="Calibri" w:hAnsi="Calibri" w:cs="Calibri"/>
          <w:color w:val="404040"/>
          <w:position w:val="1"/>
          <w:sz w:val="23"/>
          <w:szCs w:val="23"/>
        </w:rPr>
        <w:t>!</w:t>
      </w:r>
    </w:p>
    <w:p w14:paraId="341E9018" w14:textId="651B93DD" w:rsidR="00FB7322" w:rsidRDefault="00FB7322" w:rsidP="3768F961">
      <w:pPr>
        <w:pStyle w:val="paragraph"/>
        <w:spacing w:before="0" w:beforeAutospacing="0" w:after="0" w:afterAutospacing="0"/>
        <w:textAlignment w:val="baseline"/>
        <w:rPr>
          <w:rStyle w:val="normaltextrun"/>
          <w:rFonts w:ascii="Calibri" w:hAnsi="Calibri" w:cs="Calibri"/>
          <w:color w:val="404040" w:themeColor="text1" w:themeTint="BF"/>
          <w:sz w:val="23"/>
          <w:szCs w:val="23"/>
        </w:rPr>
      </w:pPr>
    </w:p>
    <w:p w14:paraId="52E9E589" w14:textId="40C709DA" w:rsidR="00FB7322" w:rsidRDefault="3728B2F4" w:rsidP="3768F961">
      <w:pPr>
        <w:pStyle w:val="paragraph"/>
        <w:spacing w:before="0" w:beforeAutospacing="0" w:after="0" w:afterAutospacing="0"/>
        <w:textAlignment w:val="baseline"/>
        <w:rPr>
          <w:rStyle w:val="normaltextrun"/>
          <w:rFonts w:ascii="Calibri" w:hAnsi="Calibri" w:cs="Calibri"/>
          <w:i/>
          <w:iCs/>
          <w:color w:val="404040" w:themeColor="text1" w:themeTint="BF"/>
          <w:sz w:val="23"/>
          <w:szCs w:val="23"/>
        </w:rPr>
      </w:pPr>
      <w:r w:rsidRPr="3768F961">
        <w:rPr>
          <w:rStyle w:val="normaltextrun"/>
          <w:rFonts w:ascii="Calibri" w:hAnsi="Calibri" w:cs="Calibri"/>
          <w:i/>
          <w:iCs/>
          <w:color w:val="404040" w:themeColor="text1" w:themeTint="BF"/>
          <w:sz w:val="23"/>
          <w:szCs w:val="23"/>
        </w:rPr>
        <w:t>Recipe adapted from SNAP-Ed NY</w:t>
      </w:r>
    </w:p>
    <w:p w14:paraId="110F11EE" w14:textId="37069767" w:rsidR="00CD1D38" w:rsidRDefault="00CD1D38"/>
    <w:p w14:paraId="12EB1354" w14:textId="5F5126E0" w:rsidR="00F87C20" w:rsidRDefault="00F87C20"/>
    <w:p w14:paraId="474D4367" w14:textId="7A1FB310" w:rsidR="00F87C20" w:rsidRDefault="00F87C20"/>
    <w:p w14:paraId="2D255530" w14:textId="0C41ED54" w:rsidR="00F87C20" w:rsidRDefault="00F87C20"/>
    <w:p w14:paraId="583A6FA7" w14:textId="54DA4617" w:rsidR="00F87C20" w:rsidRDefault="00F87C20"/>
    <w:p w14:paraId="54BFB3D3" w14:textId="59628CD4" w:rsidR="00F87C20" w:rsidRDefault="00F87C20"/>
    <w:p w14:paraId="34C17F6D" w14:textId="7E424D57" w:rsidR="00F87C20" w:rsidRDefault="00F87C20"/>
    <w:p w14:paraId="509DED27" w14:textId="77777777" w:rsidR="00F87C20" w:rsidRDefault="00F87C20"/>
    <w:p w14:paraId="5B8D7AE5" w14:textId="77777777" w:rsidR="00CD1D38" w:rsidRDefault="00CD1D38"/>
    <w:p w14:paraId="5D4FD186" w14:textId="387AFBC1" w:rsidR="003C406A" w:rsidRPr="00CD1D38" w:rsidRDefault="00CD1D38" w:rsidP="00CD1D38">
      <w:pPr>
        <w:jc w:val="center"/>
        <w:rPr>
          <w:b/>
          <w:bCs/>
        </w:rPr>
      </w:pPr>
      <w:r>
        <w:rPr>
          <w:rFonts w:ascii="Calibri" w:hAnsi="Calibri" w:cs="Calibri"/>
          <w:noProof/>
        </w:rPr>
        <w:drawing>
          <wp:inline distT="0" distB="0" distL="0" distR="0" wp14:anchorId="6118F7CC" wp14:editId="15E74167">
            <wp:extent cx="2289338" cy="496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001" cy="510468"/>
                    </a:xfrm>
                    <a:prstGeom prst="rect">
                      <a:avLst/>
                    </a:prstGeom>
                  </pic:spPr>
                </pic:pic>
              </a:graphicData>
            </a:graphic>
          </wp:inline>
        </w:drawing>
      </w:r>
    </w:p>
    <w:sectPr w:rsidR="003C406A" w:rsidRPr="00CD1D38">
      <w:footerReference w:type="default" r:id="rId8"/>
      <w:footerReference w:type="first" r:id="rId9"/>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C28" w14:textId="77777777" w:rsidR="00075E68" w:rsidRDefault="00075E68">
      <w:pPr>
        <w:spacing w:after="0" w:line="240" w:lineRule="auto"/>
      </w:pPr>
      <w:r>
        <w:separator/>
      </w:r>
    </w:p>
  </w:endnote>
  <w:endnote w:type="continuationSeparator" w:id="0">
    <w:p w14:paraId="6F12C148" w14:textId="77777777" w:rsidR="00075E68" w:rsidRDefault="0007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96629"/>
      <w:docPartObj>
        <w:docPartGallery w:val="Page Numbers (Bottom of Page)"/>
        <w:docPartUnique/>
      </w:docPartObj>
    </w:sdtPr>
    <w:sdtEndPr>
      <w:rPr>
        <w:noProof/>
      </w:rPr>
    </w:sdtEndPr>
    <w:sdtContent>
      <w:p w14:paraId="33B9CC63" w14:textId="60D06275" w:rsidR="005C421C" w:rsidRDefault="00702B89">
        <w:pPr>
          <w:pStyle w:val="Footer"/>
        </w:pPr>
        <w:r>
          <w:rPr>
            <w:noProof/>
          </w:rPr>
          <w:drawing>
            <wp:inline distT="0" distB="0" distL="0" distR="0" wp14:anchorId="6C97A44A" wp14:editId="632E0DED">
              <wp:extent cx="6858000" cy="876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876935"/>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95F5" w14:textId="75E62872" w:rsidR="00FB7322" w:rsidRDefault="00FB7322">
    <w:pPr>
      <w:pStyle w:val="Footer"/>
    </w:pPr>
    <w:r>
      <w:rPr>
        <w:noProof/>
      </w:rPr>
      <w:drawing>
        <wp:inline distT="0" distB="0" distL="0" distR="0" wp14:anchorId="19AA9BE5" wp14:editId="27048B06">
          <wp:extent cx="6858000" cy="87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876935"/>
                  </a:xfrm>
                  <a:prstGeom prst="rect">
                    <a:avLst/>
                  </a:prstGeom>
                </pic:spPr>
              </pic:pic>
            </a:graphicData>
          </a:graphic>
        </wp:inline>
      </w:drawing>
    </w:r>
  </w:p>
  <w:p w14:paraId="357F4407" w14:textId="77777777" w:rsidR="00FB7322" w:rsidRDefault="00FB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EBB9" w14:textId="77777777" w:rsidR="00075E68" w:rsidRDefault="00075E68">
      <w:pPr>
        <w:spacing w:after="0" w:line="240" w:lineRule="auto"/>
      </w:pPr>
      <w:r>
        <w:separator/>
      </w:r>
    </w:p>
  </w:footnote>
  <w:footnote w:type="continuationSeparator" w:id="0">
    <w:p w14:paraId="7DF43110" w14:textId="77777777" w:rsidR="00075E68" w:rsidRDefault="00075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968E8"/>
    <w:multiLevelType w:val="multilevel"/>
    <w:tmpl w:val="BEA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8F224C"/>
    <w:multiLevelType w:val="hybridMultilevel"/>
    <w:tmpl w:val="913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37012"/>
    <w:multiLevelType w:val="multilevel"/>
    <w:tmpl w:val="764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114949">
    <w:abstractNumId w:val="2"/>
  </w:num>
  <w:num w:numId="2" w16cid:durableId="564149410">
    <w:abstractNumId w:val="0"/>
  </w:num>
  <w:num w:numId="3" w16cid:durableId="65630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22"/>
    <w:rsid w:val="00075E68"/>
    <w:rsid w:val="003C406A"/>
    <w:rsid w:val="005C421C"/>
    <w:rsid w:val="00702B89"/>
    <w:rsid w:val="00805BE2"/>
    <w:rsid w:val="009E0E02"/>
    <w:rsid w:val="00B8037C"/>
    <w:rsid w:val="00CD1D38"/>
    <w:rsid w:val="00F87C20"/>
    <w:rsid w:val="00FB7322"/>
    <w:rsid w:val="0164EA4E"/>
    <w:rsid w:val="0ECF0B87"/>
    <w:rsid w:val="13A7E4CA"/>
    <w:rsid w:val="1543B52B"/>
    <w:rsid w:val="1C2E7F16"/>
    <w:rsid w:val="2312173E"/>
    <w:rsid w:val="27D043EC"/>
    <w:rsid w:val="2B2DAF59"/>
    <w:rsid w:val="2D53B003"/>
    <w:rsid w:val="343C4240"/>
    <w:rsid w:val="360B7007"/>
    <w:rsid w:val="3728B2F4"/>
    <w:rsid w:val="3768F961"/>
    <w:rsid w:val="38DA2AA9"/>
    <w:rsid w:val="3A506AD2"/>
    <w:rsid w:val="3CDC0C7D"/>
    <w:rsid w:val="4B4F89BD"/>
    <w:rsid w:val="4E147099"/>
    <w:rsid w:val="5B63B4D7"/>
    <w:rsid w:val="7CD3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BBED"/>
  <w15:chartTrackingRefBased/>
  <w15:docId w15:val="{8F26F322-5C1D-F249-971B-323C0F7C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 w:type="paragraph" w:customStyle="1" w:styleId="paragraph">
    <w:name w:val="paragraph"/>
    <w:basedOn w:val="Normal"/>
    <w:rsid w:val="00FB7322"/>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FB7322"/>
  </w:style>
  <w:style w:type="character" w:customStyle="1" w:styleId="eop">
    <w:name w:val="eop"/>
    <w:basedOn w:val="DefaultParagraphFont"/>
    <w:rsid w:val="00FB7322"/>
  </w:style>
  <w:style w:type="table" w:styleId="PlainTable1">
    <w:name w:val="Plain Table 1"/>
    <w:basedOn w:val="TableNormal"/>
    <w:uiPriority w:val="41"/>
    <w:rsid w:val="00FB7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3C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7577">
      <w:bodyDiv w:val="1"/>
      <w:marLeft w:val="0"/>
      <w:marRight w:val="0"/>
      <w:marTop w:val="0"/>
      <w:marBottom w:val="0"/>
      <w:divBdr>
        <w:top w:val="none" w:sz="0" w:space="0" w:color="auto"/>
        <w:left w:val="none" w:sz="0" w:space="0" w:color="auto"/>
        <w:bottom w:val="none" w:sz="0" w:space="0" w:color="auto"/>
        <w:right w:val="none" w:sz="0" w:space="0" w:color="auto"/>
      </w:divBdr>
      <w:divsChild>
        <w:div w:id="612636541">
          <w:marLeft w:val="0"/>
          <w:marRight w:val="0"/>
          <w:marTop w:val="0"/>
          <w:marBottom w:val="0"/>
          <w:divBdr>
            <w:top w:val="none" w:sz="0" w:space="0" w:color="auto"/>
            <w:left w:val="none" w:sz="0" w:space="0" w:color="auto"/>
            <w:bottom w:val="none" w:sz="0" w:space="0" w:color="auto"/>
            <w:right w:val="none" w:sz="0" w:space="0" w:color="auto"/>
          </w:divBdr>
          <w:divsChild>
            <w:div w:id="2021546786">
              <w:marLeft w:val="0"/>
              <w:marRight w:val="0"/>
              <w:marTop w:val="0"/>
              <w:marBottom w:val="0"/>
              <w:divBdr>
                <w:top w:val="none" w:sz="0" w:space="0" w:color="auto"/>
                <w:left w:val="none" w:sz="0" w:space="0" w:color="auto"/>
                <w:bottom w:val="none" w:sz="0" w:space="0" w:color="auto"/>
                <w:right w:val="none" w:sz="0" w:space="0" w:color="auto"/>
              </w:divBdr>
              <w:divsChild>
                <w:div w:id="236088257">
                  <w:marLeft w:val="0"/>
                  <w:marRight w:val="0"/>
                  <w:marTop w:val="0"/>
                  <w:marBottom w:val="0"/>
                  <w:divBdr>
                    <w:top w:val="none" w:sz="0" w:space="0" w:color="auto"/>
                    <w:left w:val="none" w:sz="0" w:space="0" w:color="auto"/>
                    <w:bottom w:val="none" w:sz="0" w:space="0" w:color="auto"/>
                    <w:right w:val="none" w:sz="0" w:space="0" w:color="auto"/>
                  </w:divBdr>
                </w:div>
              </w:divsChild>
            </w:div>
            <w:div w:id="1795365231">
              <w:marLeft w:val="0"/>
              <w:marRight w:val="0"/>
              <w:marTop w:val="0"/>
              <w:marBottom w:val="0"/>
              <w:divBdr>
                <w:top w:val="none" w:sz="0" w:space="0" w:color="auto"/>
                <w:left w:val="none" w:sz="0" w:space="0" w:color="auto"/>
                <w:bottom w:val="none" w:sz="0" w:space="0" w:color="auto"/>
                <w:right w:val="none" w:sz="0" w:space="0" w:color="auto"/>
              </w:divBdr>
              <w:divsChild>
                <w:div w:id="1487166773">
                  <w:marLeft w:val="0"/>
                  <w:marRight w:val="0"/>
                  <w:marTop w:val="0"/>
                  <w:marBottom w:val="0"/>
                  <w:divBdr>
                    <w:top w:val="none" w:sz="0" w:space="0" w:color="auto"/>
                    <w:left w:val="none" w:sz="0" w:space="0" w:color="auto"/>
                    <w:bottom w:val="none" w:sz="0" w:space="0" w:color="auto"/>
                    <w:right w:val="none" w:sz="0" w:space="0" w:color="auto"/>
                  </w:divBdr>
                </w:div>
              </w:divsChild>
            </w:div>
            <w:div w:id="429086028">
              <w:marLeft w:val="0"/>
              <w:marRight w:val="0"/>
              <w:marTop w:val="0"/>
              <w:marBottom w:val="0"/>
              <w:divBdr>
                <w:top w:val="none" w:sz="0" w:space="0" w:color="auto"/>
                <w:left w:val="none" w:sz="0" w:space="0" w:color="auto"/>
                <w:bottom w:val="none" w:sz="0" w:space="0" w:color="auto"/>
                <w:right w:val="none" w:sz="0" w:space="0" w:color="auto"/>
              </w:divBdr>
              <w:divsChild>
                <w:div w:id="1069308645">
                  <w:marLeft w:val="0"/>
                  <w:marRight w:val="0"/>
                  <w:marTop w:val="0"/>
                  <w:marBottom w:val="0"/>
                  <w:divBdr>
                    <w:top w:val="none" w:sz="0" w:space="0" w:color="auto"/>
                    <w:left w:val="none" w:sz="0" w:space="0" w:color="auto"/>
                    <w:bottom w:val="none" w:sz="0" w:space="0" w:color="auto"/>
                    <w:right w:val="none" w:sz="0" w:space="0" w:color="auto"/>
                  </w:divBdr>
                </w:div>
              </w:divsChild>
            </w:div>
            <w:div w:id="1026712897">
              <w:marLeft w:val="0"/>
              <w:marRight w:val="0"/>
              <w:marTop w:val="0"/>
              <w:marBottom w:val="0"/>
              <w:divBdr>
                <w:top w:val="none" w:sz="0" w:space="0" w:color="auto"/>
                <w:left w:val="none" w:sz="0" w:space="0" w:color="auto"/>
                <w:bottom w:val="none" w:sz="0" w:space="0" w:color="auto"/>
                <w:right w:val="none" w:sz="0" w:space="0" w:color="auto"/>
              </w:divBdr>
              <w:divsChild>
                <w:div w:id="1981033743">
                  <w:marLeft w:val="0"/>
                  <w:marRight w:val="0"/>
                  <w:marTop w:val="0"/>
                  <w:marBottom w:val="0"/>
                  <w:divBdr>
                    <w:top w:val="none" w:sz="0" w:space="0" w:color="auto"/>
                    <w:left w:val="none" w:sz="0" w:space="0" w:color="auto"/>
                    <w:bottom w:val="none" w:sz="0" w:space="0" w:color="auto"/>
                    <w:right w:val="none" w:sz="0" w:space="0" w:color="auto"/>
                  </w:divBdr>
                </w:div>
              </w:divsChild>
            </w:div>
            <w:div w:id="1882935293">
              <w:marLeft w:val="0"/>
              <w:marRight w:val="0"/>
              <w:marTop w:val="0"/>
              <w:marBottom w:val="0"/>
              <w:divBdr>
                <w:top w:val="none" w:sz="0" w:space="0" w:color="auto"/>
                <w:left w:val="none" w:sz="0" w:space="0" w:color="auto"/>
                <w:bottom w:val="none" w:sz="0" w:space="0" w:color="auto"/>
                <w:right w:val="none" w:sz="0" w:space="0" w:color="auto"/>
              </w:divBdr>
              <w:divsChild>
                <w:div w:id="236792464">
                  <w:marLeft w:val="0"/>
                  <w:marRight w:val="0"/>
                  <w:marTop w:val="0"/>
                  <w:marBottom w:val="0"/>
                  <w:divBdr>
                    <w:top w:val="none" w:sz="0" w:space="0" w:color="auto"/>
                    <w:left w:val="none" w:sz="0" w:space="0" w:color="auto"/>
                    <w:bottom w:val="none" w:sz="0" w:space="0" w:color="auto"/>
                    <w:right w:val="none" w:sz="0" w:space="0" w:color="auto"/>
                  </w:divBdr>
                </w:div>
              </w:divsChild>
            </w:div>
            <w:div w:id="1797021534">
              <w:marLeft w:val="0"/>
              <w:marRight w:val="0"/>
              <w:marTop w:val="0"/>
              <w:marBottom w:val="0"/>
              <w:divBdr>
                <w:top w:val="none" w:sz="0" w:space="0" w:color="auto"/>
                <w:left w:val="none" w:sz="0" w:space="0" w:color="auto"/>
                <w:bottom w:val="none" w:sz="0" w:space="0" w:color="auto"/>
                <w:right w:val="none" w:sz="0" w:space="0" w:color="auto"/>
              </w:divBdr>
              <w:divsChild>
                <w:div w:id="1327637216">
                  <w:marLeft w:val="0"/>
                  <w:marRight w:val="0"/>
                  <w:marTop w:val="0"/>
                  <w:marBottom w:val="0"/>
                  <w:divBdr>
                    <w:top w:val="none" w:sz="0" w:space="0" w:color="auto"/>
                    <w:left w:val="none" w:sz="0" w:space="0" w:color="auto"/>
                    <w:bottom w:val="none" w:sz="0" w:space="0" w:color="auto"/>
                    <w:right w:val="none" w:sz="0" w:space="0" w:color="auto"/>
                  </w:divBdr>
                </w:div>
              </w:divsChild>
            </w:div>
            <w:div w:id="664434557">
              <w:marLeft w:val="0"/>
              <w:marRight w:val="0"/>
              <w:marTop w:val="0"/>
              <w:marBottom w:val="0"/>
              <w:divBdr>
                <w:top w:val="none" w:sz="0" w:space="0" w:color="auto"/>
                <w:left w:val="none" w:sz="0" w:space="0" w:color="auto"/>
                <w:bottom w:val="none" w:sz="0" w:space="0" w:color="auto"/>
                <w:right w:val="none" w:sz="0" w:space="0" w:color="auto"/>
              </w:divBdr>
              <w:divsChild>
                <w:div w:id="841698957">
                  <w:marLeft w:val="0"/>
                  <w:marRight w:val="0"/>
                  <w:marTop w:val="0"/>
                  <w:marBottom w:val="0"/>
                  <w:divBdr>
                    <w:top w:val="none" w:sz="0" w:space="0" w:color="auto"/>
                    <w:left w:val="none" w:sz="0" w:space="0" w:color="auto"/>
                    <w:bottom w:val="none" w:sz="0" w:space="0" w:color="auto"/>
                    <w:right w:val="none" w:sz="0" w:space="0" w:color="auto"/>
                  </w:divBdr>
                </w:div>
              </w:divsChild>
            </w:div>
            <w:div w:id="1067410987">
              <w:marLeft w:val="0"/>
              <w:marRight w:val="0"/>
              <w:marTop w:val="0"/>
              <w:marBottom w:val="0"/>
              <w:divBdr>
                <w:top w:val="none" w:sz="0" w:space="0" w:color="auto"/>
                <w:left w:val="none" w:sz="0" w:space="0" w:color="auto"/>
                <w:bottom w:val="none" w:sz="0" w:space="0" w:color="auto"/>
                <w:right w:val="none" w:sz="0" w:space="0" w:color="auto"/>
              </w:divBdr>
              <w:divsChild>
                <w:div w:id="680014316">
                  <w:marLeft w:val="0"/>
                  <w:marRight w:val="0"/>
                  <w:marTop w:val="0"/>
                  <w:marBottom w:val="0"/>
                  <w:divBdr>
                    <w:top w:val="none" w:sz="0" w:space="0" w:color="auto"/>
                    <w:left w:val="none" w:sz="0" w:space="0" w:color="auto"/>
                    <w:bottom w:val="none" w:sz="0" w:space="0" w:color="auto"/>
                    <w:right w:val="none" w:sz="0" w:space="0" w:color="auto"/>
                  </w:divBdr>
                </w:div>
              </w:divsChild>
            </w:div>
            <w:div w:id="952127711">
              <w:marLeft w:val="0"/>
              <w:marRight w:val="0"/>
              <w:marTop w:val="0"/>
              <w:marBottom w:val="0"/>
              <w:divBdr>
                <w:top w:val="none" w:sz="0" w:space="0" w:color="auto"/>
                <w:left w:val="none" w:sz="0" w:space="0" w:color="auto"/>
                <w:bottom w:val="none" w:sz="0" w:space="0" w:color="auto"/>
                <w:right w:val="none" w:sz="0" w:space="0" w:color="auto"/>
              </w:divBdr>
              <w:divsChild>
                <w:div w:id="732315217">
                  <w:marLeft w:val="0"/>
                  <w:marRight w:val="0"/>
                  <w:marTop w:val="0"/>
                  <w:marBottom w:val="0"/>
                  <w:divBdr>
                    <w:top w:val="none" w:sz="0" w:space="0" w:color="auto"/>
                    <w:left w:val="none" w:sz="0" w:space="0" w:color="auto"/>
                    <w:bottom w:val="none" w:sz="0" w:space="0" w:color="auto"/>
                    <w:right w:val="none" w:sz="0" w:space="0" w:color="auto"/>
                  </w:divBdr>
                </w:div>
              </w:divsChild>
            </w:div>
            <w:div w:id="1801000529">
              <w:marLeft w:val="0"/>
              <w:marRight w:val="0"/>
              <w:marTop w:val="0"/>
              <w:marBottom w:val="0"/>
              <w:divBdr>
                <w:top w:val="none" w:sz="0" w:space="0" w:color="auto"/>
                <w:left w:val="none" w:sz="0" w:space="0" w:color="auto"/>
                <w:bottom w:val="none" w:sz="0" w:space="0" w:color="auto"/>
                <w:right w:val="none" w:sz="0" w:space="0" w:color="auto"/>
              </w:divBdr>
              <w:divsChild>
                <w:div w:id="751660172">
                  <w:marLeft w:val="0"/>
                  <w:marRight w:val="0"/>
                  <w:marTop w:val="0"/>
                  <w:marBottom w:val="0"/>
                  <w:divBdr>
                    <w:top w:val="none" w:sz="0" w:space="0" w:color="auto"/>
                    <w:left w:val="none" w:sz="0" w:space="0" w:color="auto"/>
                    <w:bottom w:val="none" w:sz="0" w:space="0" w:color="auto"/>
                    <w:right w:val="none" w:sz="0" w:space="0" w:color="auto"/>
                  </w:divBdr>
                </w:div>
              </w:divsChild>
            </w:div>
            <w:div w:id="1018969034">
              <w:marLeft w:val="0"/>
              <w:marRight w:val="0"/>
              <w:marTop w:val="0"/>
              <w:marBottom w:val="0"/>
              <w:divBdr>
                <w:top w:val="none" w:sz="0" w:space="0" w:color="auto"/>
                <w:left w:val="none" w:sz="0" w:space="0" w:color="auto"/>
                <w:bottom w:val="none" w:sz="0" w:space="0" w:color="auto"/>
                <w:right w:val="none" w:sz="0" w:space="0" w:color="auto"/>
              </w:divBdr>
              <w:divsChild>
                <w:div w:id="957032165">
                  <w:marLeft w:val="0"/>
                  <w:marRight w:val="0"/>
                  <w:marTop w:val="0"/>
                  <w:marBottom w:val="0"/>
                  <w:divBdr>
                    <w:top w:val="none" w:sz="0" w:space="0" w:color="auto"/>
                    <w:left w:val="none" w:sz="0" w:space="0" w:color="auto"/>
                    <w:bottom w:val="none" w:sz="0" w:space="0" w:color="auto"/>
                    <w:right w:val="none" w:sz="0" w:space="0" w:color="auto"/>
                  </w:divBdr>
                </w:div>
              </w:divsChild>
            </w:div>
            <w:div w:id="1702626753">
              <w:marLeft w:val="0"/>
              <w:marRight w:val="0"/>
              <w:marTop w:val="0"/>
              <w:marBottom w:val="0"/>
              <w:divBdr>
                <w:top w:val="none" w:sz="0" w:space="0" w:color="auto"/>
                <w:left w:val="none" w:sz="0" w:space="0" w:color="auto"/>
                <w:bottom w:val="none" w:sz="0" w:space="0" w:color="auto"/>
                <w:right w:val="none" w:sz="0" w:space="0" w:color="auto"/>
              </w:divBdr>
              <w:divsChild>
                <w:div w:id="1241452631">
                  <w:marLeft w:val="0"/>
                  <w:marRight w:val="0"/>
                  <w:marTop w:val="0"/>
                  <w:marBottom w:val="0"/>
                  <w:divBdr>
                    <w:top w:val="none" w:sz="0" w:space="0" w:color="auto"/>
                    <w:left w:val="none" w:sz="0" w:space="0" w:color="auto"/>
                    <w:bottom w:val="none" w:sz="0" w:space="0" w:color="auto"/>
                    <w:right w:val="none" w:sz="0" w:space="0" w:color="auto"/>
                  </w:divBdr>
                </w:div>
              </w:divsChild>
            </w:div>
            <w:div w:id="83578865">
              <w:marLeft w:val="0"/>
              <w:marRight w:val="0"/>
              <w:marTop w:val="0"/>
              <w:marBottom w:val="0"/>
              <w:divBdr>
                <w:top w:val="none" w:sz="0" w:space="0" w:color="auto"/>
                <w:left w:val="none" w:sz="0" w:space="0" w:color="auto"/>
                <w:bottom w:val="none" w:sz="0" w:space="0" w:color="auto"/>
                <w:right w:val="none" w:sz="0" w:space="0" w:color="auto"/>
              </w:divBdr>
              <w:divsChild>
                <w:div w:id="1144158510">
                  <w:marLeft w:val="0"/>
                  <w:marRight w:val="0"/>
                  <w:marTop w:val="0"/>
                  <w:marBottom w:val="0"/>
                  <w:divBdr>
                    <w:top w:val="none" w:sz="0" w:space="0" w:color="auto"/>
                    <w:left w:val="none" w:sz="0" w:space="0" w:color="auto"/>
                    <w:bottom w:val="none" w:sz="0" w:space="0" w:color="auto"/>
                    <w:right w:val="none" w:sz="0" w:space="0" w:color="auto"/>
                  </w:divBdr>
                </w:div>
              </w:divsChild>
            </w:div>
            <w:div w:id="1421368386">
              <w:marLeft w:val="0"/>
              <w:marRight w:val="0"/>
              <w:marTop w:val="0"/>
              <w:marBottom w:val="0"/>
              <w:divBdr>
                <w:top w:val="none" w:sz="0" w:space="0" w:color="auto"/>
                <w:left w:val="none" w:sz="0" w:space="0" w:color="auto"/>
                <w:bottom w:val="none" w:sz="0" w:space="0" w:color="auto"/>
                <w:right w:val="none" w:sz="0" w:space="0" w:color="auto"/>
              </w:divBdr>
              <w:divsChild>
                <w:div w:id="1756393445">
                  <w:marLeft w:val="0"/>
                  <w:marRight w:val="0"/>
                  <w:marTop w:val="0"/>
                  <w:marBottom w:val="0"/>
                  <w:divBdr>
                    <w:top w:val="none" w:sz="0" w:space="0" w:color="auto"/>
                    <w:left w:val="none" w:sz="0" w:space="0" w:color="auto"/>
                    <w:bottom w:val="none" w:sz="0" w:space="0" w:color="auto"/>
                    <w:right w:val="none" w:sz="0" w:space="0" w:color="auto"/>
                  </w:divBdr>
                </w:div>
              </w:divsChild>
            </w:div>
            <w:div w:id="2109304478">
              <w:marLeft w:val="0"/>
              <w:marRight w:val="0"/>
              <w:marTop w:val="0"/>
              <w:marBottom w:val="0"/>
              <w:divBdr>
                <w:top w:val="none" w:sz="0" w:space="0" w:color="auto"/>
                <w:left w:val="none" w:sz="0" w:space="0" w:color="auto"/>
                <w:bottom w:val="none" w:sz="0" w:space="0" w:color="auto"/>
                <w:right w:val="none" w:sz="0" w:space="0" w:color="auto"/>
              </w:divBdr>
              <w:divsChild>
                <w:div w:id="1995183719">
                  <w:marLeft w:val="0"/>
                  <w:marRight w:val="0"/>
                  <w:marTop w:val="0"/>
                  <w:marBottom w:val="0"/>
                  <w:divBdr>
                    <w:top w:val="none" w:sz="0" w:space="0" w:color="auto"/>
                    <w:left w:val="none" w:sz="0" w:space="0" w:color="auto"/>
                    <w:bottom w:val="none" w:sz="0" w:space="0" w:color="auto"/>
                    <w:right w:val="none" w:sz="0" w:space="0" w:color="auto"/>
                  </w:divBdr>
                </w:div>
              </w:divsChild>
            </w:div>
            <w:div w:id="1446198444">
              <w:marLeft w:val="0"/>
              <w:marRight w:val="0"/>
              <w:marTop w:val="0"/>
              <w:marBottom w:val="0"/>
              <w:divBdr>
                <w:top w:val="none" w:sz="0" w:space="0" w:color="auto"/>
                <w:left w:val="none" w:sz="0" w:space="0" w:color="auto"/>
                <w:bottom w:val="none" w:sz="0" w:space="0" w:color="auto"/>
                <w:right w:val="none" w:sz="0" w:space="0" w:color="auto"/>
              </w:divBdr>
              <w:divsChild>
                <w:div w:id="1598056581">
                  <w:marLeft w:val="0"/>
                  <w:marRight w:val="0"/>
                  <w:marTop w:val="0"/>
                  <w:marBottom w:val="0"/>
                  <w:divBdr>
                    <w:top w:val="none" w:sz="0" w:space="0" w:color="auto"/>
                    <w:left w:val="none" w:sz="0" w:space="0" w:color="auto"/>
                    <w:bottom w:val="none" w:sz="0" w:space="0" w:color="auto"/>
                    <w:right w:val="none" w:sz="0" w:space="0" w:color="auto"/>
                  </w:divBdr>
                </w:div>
              </w:divsChild>
            </w:div>
            <w:div w:id="2002469197">
              <w:marLeft w:val="0"/>
              <w:marRight w:val="0"/>
              <w:marTop w:val="0"/>
              <w:marBottom w:val="0"/>
              <w:divBdr>
                <w:top w:val="none" w:sz="0" w:space="0" w:color="auto"/>
                <w:left w:val="none" w:sz="0" w:space="0" w:color="auto"/>
                <w:bottom w:val="none" w:sz="0" w:space="0" w:color="auto"/>
                <w:right w:val="none" w:sz="0" w:space="0" w:color="auto"/>
              </w:divBdr>
              <w:divsChild>
                <w:div w:id="662898825">
                  <w:marLeft w:val="0"/>
                  <w:marRight w:val="0"/>
                  <w:marTop w:val="0"/>
                  <w:marBottom w:val="0"/>
                  <w:divBdr>
                    <w:top w:val="none" w:sz="0" w:space="0" w:color="auto"/>
                    <w:left w:val="none" w:sz="0" w:space="0" w:color="auto"/>
                    <w:bottom w:val="none" w:sz="0" w:space="0" w:color="auto"/>
                    <w:right w:val="none" w:sz="0" w:space="0" w:color="auto"/>
                  </w:divBdr>
                </w:div>
              </w:divsChild>
            </w:div>
            <w:div w:id="1864591459">
              <w:marLeft w:val="0"/>
              <w:marRight w:val="0"/>
              <w:marTop w:val="0"/>
              <w:marBottom w:val="0"/>
              <w:divBdr>
                <w:top w:val="none" w:sz="0" w:space="0" w:color="auto"/>
                <w:left w:val="none" w:sz="0" w:space="0" w:color="auto"/>
                <w:bottom w:val="none" w:sz="0" w:space="0" w:color="auto"/>
                <w:right w:val="none" w:sz="0" w:space="0" w:color="auto"/>
              </w:divBdr>
              <w:divsChild>
                <w:div w:id="866064388">
                  <w:marLeft w:val="0"/>
                  <w:marRight w:val="0"/>
                  <w:marTop w:val="0"/>
                  <w:marBottom w:val="0"/>
                  <w:divBdr>
                    <w:top w:val="none" w:sz="0" w:space="0" w:color="auto"/>
                    <w:left w:val="none" w:sz="0" w:space="0" w:color="auto"/>
                    <w:bottom w:val="none" w:sz="0" w:space="0" w:color="auto"/>
                    <w:right w:val="none" w:sz="0" w:space="0" w:color="auto"/>
                  </w:divBdr>
                </w:div>
              </w:divsChild>
            </w:div>
            <w:div w:id="449670972">
              <w:marLeft w:val="0"/>
              <w:marRight w:val="0"/>
              <w:marTop w:val="0"/>
              <w:marBottom w:val="0"/>
              <w:divBdr>
                <w:top w:val="none" w:sz="0" w:space="0" w:color="auto"/>
                <w:left w:val="none" w:sz="0" w:space="0" w:color="auto"/>
                <w:bottom w:val="none" w:sz="0" w:space="0" w:color="auto"/>
                <w:right w:val="none" w:sz="0" w:space="0" w:color="auto"/>
              </w:divBdr>
              <w:divsChild>
                <w:div w:id="1348796513">
                  <w:marLeft w:val="0"/>
                  <w:marRight w:val="0"/>
                  <w:marTop w:val="0"/>
                  <w:marBottom w:val="0"/>
                  <w:divBdr>
                    <w:top w:val="none" w:sz="0" w:space="0" w:color="auto"/>
                    <w:left w:val="none" w:sz="0" w:space="0" w:color="auto"/>
                    <w:bottom w:val="none" w:sz="0" w:space="0" w:color="auto"/>
                    <w:right w:val="none" w:sz="0" w:space="0" w:color="auto"/>
                  </w:divBdr>
                </w:div>
              </w:divsChild>
            </w:div>
            <w:div w:id="1234699642">
              <w:marLeft w:val="0"/>
              <w:marRight w:val="0"/>
              <w:marTop w:val="0"/>
              <w:marBottom w:val="0"/>
              <w:divBdr>
                <w:top w:val="none" w:sz="0" w:space="0" w:color="auto"/>
                <w:left w:val="none" w:sz="0" w:space="0" w:color="auto"/>
                <w:bottom w:val="none" w:sz="0" w:space="0" w:color="auto"/>
                <w:right w:val="none" w:sz="0" w:space="0" w:color="auto"/>
              </w:divBdr>
              <w:divsChild>
                <w:div w:id="2085298861">
                  <w:marLeft w:val="0"/>
                  <w:marRight w:val="0"/>
                  <w:marTop w:val="0"/>
                  <w:marBottom w:val="0"/>
                  <w:divBdr>
                    <w:top w:val="none" w:sz="0" w:space="0" w:color="auto"/>
                    <w:left w:val="none" w:sz="0" w:space="0" w:color="auto"/>
                    <w:bottom w:val="none" w:sz="0" w:space="0" w:color="auto"/>
                    <w:right w:val="none" w:sz="0" w:space="0" w:color="auto"/>
                  </w:divBdr>
                </w:div>
              </w:divsChild>
            </w:div>
            <w:div w:id="1001547383">
              <w:marLeft w:val="0"/>
              <w:marRight w:val="0"/>
              <w:marTop w:val="0"/>
              <w:marBottom w:val="0"/>
              <w:divBdr>
                <w:top w:val="none" w:sz="0" w:space="0" w:color="auto"/>
                <w:left w:val="none" w:sz="0" w:space="0" w:color="auto"/>
                <w:bottom w:val="none" w:sz="0" w:space="0" w:color="auto"/>
                <w:right w:val="none" w:sz="0" w:space="0" w:color="auto"/>
              </w:divBdr>
              <w:divsChild>
                <w:div w:id="490340740">
                  <w:marLeft w:val="0"/>
                  <w:marRight w:val="0"/>
                  <w:marTop w:val="0"/>
                  <w:marBottom w:val="0"/>
                  <w:divBdr>
                    <w:top w:val="none" w:sz="0" w:space="0" w:color="auto"/>
                    <w:left w:val="none" w:sz="0" w:space="0" w:color="auto"/>
                    <w:bottom w:val="none" w:sz="0" w:space="0" w:color="auto"/>
                    <w:right w:val="none" w:sz="0" w:space="0" w:color="auto"/>
                  </w:divBdr>
                </w:div>
              </w:divsChild>
            </w:div>
            <w:div w:id="1877891345">
              <w:marLeft w:val="0"/>
              <w:marRight w:val="0"/>
              <w:marTop w:val="0"/>
              <w:marBottom w:val="0"/>
              <w:divBdr>
                <w:top w:val="none" w:sz="0" w:space="0" w:color="auto"/>
                <w:left w:val="none" w:sz="0" w:space="0" w:color="auto"/>
                <w:bottom w:val="none" w:sz="0" w:space="0" w:color="auto"/>
                <w:right w:val="none" w:sz="0" w:space="0" w:color="auto"/>
              </w:divBdr>
              <w:divsChild>
                <w:div w:id="445662606">
                  <w:marLeft w:val="0"/>
                  <w:marRight w:val="0"/>
                  <w:marTop w:val="0"/>
                  <w:marBottom w:val="0"/>
                  <w:divBdr>
                    <w:top w:val="none" w:sz="0" w:space="0" w:color="auto"/>
                    <w:left w:val="none" w:sz="0" w:space="0" w:color="auto"/>
                    <w:bottom w:val="none" w:sz="0" w:space="0" w:color="auto"/>
                    <w:right w:val="none" w:sz="0" w:space="0" w:color="auto"/>
                  </w:divBdr>
                </w:div>
              </w:divsChild>
            </w:div>
            <w:div w:id="646277161">
              <w:marLeft w:val="0"/>
              <w:marRight w:val="0"/>
              <w:marTop w:val="0"/>
              <w:marBottom w:val="0"/>
              <w:divBdr>
                <w:top w:val="none" w:sz="0" w:space="0" w:color="auto"/>
                <w:left w:val="none" w:sz="0" w:space="0" w:color="auto"/>
                <w:bottom w:val="none" w:sz="0" w:space="0" w:color="auto"/>
                <w:right w:val="none" w:sz="0" w:space="0" w:color="auto"/>
              </w:divBdr>
              <w:divsChild>
                <w:div w:id="292565437">
                  <w:marLeft w:val="0"/>
                  <w:marRight w:val="0"/>
                  <w:marTop w:val="0"/>
                  <w:marBottom w:val="0"/>
                  <w:divBdr>
                    <w:top w:val="none" w:sz="0" w:space="0" w:color="auto"/>
                    <w:left w:val="none" w:sz="0" w:space="0" w:color="auto"/>
                    <w:bottom w:val="none" w:sz="0" w:space="0" w:color="auto"/>
                    <w:right w:val="none" w:sz="0" w:space="0" w:color="auto"/>
                  </w:divBdr>
                </w:div>
              </w:divsChild>
            </w:div>
            <w:div w:id="944338333">
              <w:marLeft w:val="0"/>
              <w:marRight w:val="0"/>
              <w:marTop w:val="0"/>
              <w:marBottom w:val="0"/>
              <w:divBdr>
                <w:top w:val="none" w:sz="0" w:space="0" w:color="auto"/>
                <w:left w:val="none" w:sz="0" w:space="0" w:color="auto"/>
                <w:bottom w:val="none" w:sz="0" w:space="0" w:color="auto"/>
                <w:right w:val="none" w:sz="0" w:space="0" w:color="auto"/>
              </w:divBdr>
              <w:divsChild>
                <w:div w:id="6333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6621">
      <w:bodyDiv w:val="1"/>
      <w:marLeft w:val="0"/>
      <w:marRight w:val="0"/>
      <w:marTop w:val="0"/>
      <w:marBottom w:val="0"/>
      <w:divBdr>
        <w:top w:val="none" w:sz="0" w:space="0" w:color="auto"/>
        <w:left w:val="none" w:sz="0" w:space="0" w:color="auto"/>
        <w:bottom w:val="none" w:sz="0" w:space="0" w:color="auto"/>
        <w:right w:val="none" w:sz="0" w:space="0" w:color="auto"/>
      </w:divBdr>
    </w:div>
    <w:div w:id="1013454094">
      <w:bodyDiv w:val="1"/>
      <w:marLeft w:val="0"/>
      <w:marRight w:val="0"/>
      <w:marTop w:val="0"/>
      <w:marBottom w:val="0"/>
      <w:divBdr>
        <w:top w:val="none" w:sz="0" w:space="0" w:color="auto"/>
        <w:left w:val="none" w:sz="0" w:space="0" w:color="auto"/>
        <w:bottom w:val="none" w:sz="0" w:space="0" w:color="auto"/>
        <w:right w:val="none" w:sz="0" w:space="0" w:color="auto"/>
      </w:divBdr>
    </w:div>
    <w:div w:id="1688481402">
      <w:bodyDiv w:val="1"/>
      <w:marLeft w:val="0"/>
      <w:marRight w:val="0"/>
      <w:marTop w:val="0"/>
      <w:marBottom w:val="0"/>
      <w:divBdr>
        <w:top w:val="none" w:sz="0" w:space="0" w:color="auto"/>
        <w:left w:val="none" w:sz="0" w:space="0" w:color="auto"/>
        <w:bottom w:val="none" w:sz="0" w:space="0" w:color="auto"/>
        <w:right w:val="none" w:sz="0" w:space="0" w:color="auto"/>
      </w:divBdr>
      <w:divsChild>
        <w:div w:id="2069377040">
          <w:marLeft w:val="0"/>
          <w:marRight w:val="0"/>
          <w:marTop w:val="0"/>
          <w:marBottom w:val="0"/>
          <w:divBdr>
            <w:top w:val="none" w:sz="0" w:space="0" w:color="auto"/>
            <w:left w:val="none" w:sz="0" w:space="0" w:color="auto"/>
            <w:bottom w:val="none" w:sz="0" w:space="0" w:color="auto"/>
            <w:right w:val="none" w:sz="0" w:space="0" w:color="auto"/>
          </w:divBdr>
          <w:divsChild>
            <w:div w:id="1111168235">
              <w:marLeft w:val="0"/>
              <w:marRight w:val="0"/>
              <w:marTop w:val="0"/>
              <w:marBottom w:val="0"/>
              <w:divBdr>
                <w:top w:val="none" w:sz="0" w:space="0" w:color="auto"/>
                <w:left w:val="none" w:sz="0" w:space="0" w:color="auto"/>
                <w:bottom w:val="none" w:sz="0" w:space="0" w:color="auto"/>
                <w:right w:val="none" w:sz="0" w:space="0" w:color="auto"/>
              </w:divBdr>
              <w:divsChild>
                <w:div w:id="773744292">
                  <w:marLeft w:val="0"/>
                  <w:marRight w:val="0"/>
                  <w:marTop w:val="0"/>
                  <w:marBottom w:val="0"/>
                  <w:divBdr>
                    <w:top w:val="none" w:sz="0" w:space="0" w:color="auto"/>
                    <w:left w:val="none" w:sz="0" w:space="0" w:color="auto"/>
                    <w:bottom w:val="none" w:sz="0" w:space="0" w:color="auto"/>
                    <w:right w:val="none" w:sz="0" w:space="0" w:color="auto"/>
                  </w:divBdr>
                </w:div>
              </w:divsChild>
            </w:div>
            <w:div w:id="149904099">
              <w:marLeft w:val="0"/>
              <w:marRight w:val="0"/>
              <w:marTop w:val="0"/>
              <w:marBottom w:val="0"/>
              <w:divBdr>
                <w:top w:val="none" w:sz="0" w:space="0" w:color="auto"/>
                <w:left w:val="none" w:sz="0" w:space="0" w:color="auto"/>
                <w:bottom w:val="none" w:sz="0" w:space="0" w:color="auto"/>
                <w:right w:val="none" w:sz="0" w:space="0" w:color="auto"/>
              </w:divBdr>
              <w:divsChild>
                <w:div w:id="2099791011">
                  <w:marLeft w:val="0"/>
                  <w:marRight w:val="0"/>
                  <w:marTop w:val="0"/>
                  <w:marBottom w:val="0"/>
                  <w:divBdr>
                    <w:top w:val="none" w:sz="0" w:space="0" w:color="auto"/>
                    <w:left w:val="none" w:sz="0" w:space="0" w:color="auto"/>
                    <w:bottom w:val="none" w:sz="0" w:space="0" w:color="auto"/>
                    <w:right w:val="none" w:sz="0" w:space="0" w:color="auto"/>
                  </w:divBdr>
                </w:div>
                <w:div w:id="852573108">
                  <w:marLeft w:val="0"/>
                  <w:marRight w:val="0"/>
                  <w:marTop w:val="0"/>
                  <w:marBottom w:val="0"/>
                  <w:divBdr>
                    <w:top w:val="none" w:sz="0" w:space="0" w:color="auto"/>
                    <w:left w:val="none" w:sz="0" w:space="0" w:color="auto"/>
                    <w:bottom w:val="none" w:sz="0" w:space="0" w:color="auto"/>
                    <w:right w:val="none" w:sz="0" w:space="0" w:color="auto"/>
                  </w:divBdr>
                </w:div>
              </w:divsChild>
            </w:div>
            <w:div w:id="903370567">
              <w:marLeft w:val="0"/>
              <w:marRight w:val="0"/>
              <w:marTop w:val="0"/>
              <w:marBottom w:val="0"/>
              <w:divBdr>
                <w:top w:val="none" w:sz="0" w:space="0" w:color="auto"/>
                <w:left w:val="none" w:sz="0" w:space="0" w:color="auto"/>
                <w:bottom w:val="none" w:sz="0" w:space="0" w:color="auto"/>
                <w:right w:val="none" w:sz="0" w:space="0" w:color="auto"/>
              </w:divBdr>
              <w:divsChild>
                <w:div w:id="1559320303">
                  <w:marLeft w:val="0"/>
                  <w:marRight w:val="0"/>
                  <w:marTop w:val="0"/>
                  <w:marBottom w:val="0"/>
                  <w:divBdr>
                    <w:top w:val="none" w:sz="0" w:space="0" w:color="auto"/>
                    <w:left w:val="none" w:sz="0" w:space="0" w:color="auto"/>
                    <w:bottom w:val="none" w:sz="0" w:space="0" w:color="auto"/>
                    <w:right w:val="none" w:sz="0" w:space="0" w:color="auto"/>
                  </w:divBdr>
                </w:div>
              </w:divsChild>
            </w:div>
            <w:div w:id="1948465930">
              <w:marLeft w:val="0"/>
              <w:marRight w:val="0"/>
              <w:marTop w:val="0"/>
              <w:marBottom w:val="0"/>
              <w:divBdr>
                <w:top w:val="none" w:sz="0" w:space="0" w:color="auto"/>
                <w:left w:val="none" w:sz="0" w:space="0" w:color="auto"/>
                <w:bottom w:val="none" w:sz="0" w:space="0" w:color="auto"/>
                <w:right w:val="none" w:sz="0" w:space="0" w:color="auto"/>
              </w:divBdr>
              <w:divsChild>
                <w:div w:id="1584071586">
                  <w:marLeft w:val="0"/>
                  <w:marRight w:val="0"/>
                  <w:marTop w:val="0"/>
                  <w:marBottom w:val="0"/>
                  <w:divBdr>
                    <w:top w:val="none" w:sz="0" w:space="0" w:color="auto"/>
                    <w:left w:val="none" w:sz="0" w:space="0" w:color="auto"/>
                    <w:bottom w:val="none" w:sz="0" w:space="0" w:color="auto"/>
                    <w:right w:val="none" w:sz="0" w:space="0" w:color="auto"/>
                  </w:divBdr>
                </w:div>
              </w:divsChild>
            </w:div>
            <w:div w:id="766199304">
              <w:marLeft w:val="0"/>
              <w:marRight w:val="0"/>
              <w:marTop w:val="0"/>
              <w:marBottom w:val="0"/>
              <w:divBdr>
                <w:top w:val="none" w:sz="0" w:space="0" w:color="auto"/>
                <w:left w:val="none" w:sz="0" w:space="0" w:color="auto"/>
                <w:bottom w:val="none" w:sz="0" w:space="0" w:color="auto"/>
                <w:right w:val="none" w:sz="0" w:space="0" w:color="auto"/>
              </w:divBdr>
              <w:divsChild>
                <w:div w:id="368647842">
                  <w:marLeft w:val="0"/>
                  <w:marRight w:val="0"/>
                  <w:marTop w:val="0"/>
                  <w:marBottom w:val="0"/>
                  <w:divBdr>
                    <w:top w:val="none" w:sz="0" w:space="0" w:color="auto"/>
                    <w:left w:val="none" w:sz="0" w:space="0" w:color="auto"/>
                    <w:bottom w:val="none" w:sz="0" w:space="0" w:color="auto"/>
                    <w:right w:val="none" w:sz="0" w:space="0" w:color="auto"/>
                  </w:divBdr>
                </w:div>
              </w:divsChild>
            </w:div>
            <w:div w:id="594747018">
              <w:marLeft w:val="0"/>
              <w:marRight w:val="0"/>
              <w:marTop w:val="0"/>
              <w:marBottom w:val="0"/>
              <w:divBdr>
                <w:top w:val="none" w:sz="0" w:space="0" w:color="auto"/>
                <w:left w:val="none" w:sz="0" w:space="0" w:color="auto"/>
                <w:bottom w:val="none" w:sz="0" w:space="0" w:color="auto"/>
                <w:right w:val="none" w:sz="0" w:space="0" w:color="auto"/>
              </w:divBdr>
              <w:divsChild>
                <w:div w:id="1265963023">
                  <w:marLeft w:val="0"/>
                  <w:marRight w:val="0"/>
                  <w:marTop w:val="0"/>
                  <w:marBottom w:val="0"/>
                  <w:divBdr>
                    <w:top w:val="none" w:sz="0" w:space="0" w:color="auto"/>
                    <w:left w:val="none" w:sz="0" w:space="0" w:color="auto"/>
                    <w:bottom w:val="none" w:sz="0" w:space="0" w:color="auto"/>
                    <w:right w:val="none" w:sz="0" w:space="0" w:color="auto"/>
                  </w:divBdr>
                </w:div>
              </w:divsChild>
            </w:div>
            <w:div w:id="1513838926">
              <w:marLeft w:val="0"/>
              <w:marRight w:val="0"/>
              <w:marTop w:val="0"/>
              <w:marBottom w:val="0"/>
              <w:divBdr>
                <w:top w:val="none" w:sz="0" w:space="0" w:color="auto"/>
                <w:left w:val="none" w:sz="0" w:space="0" w:color="auto"/>
                <w:bottom w:val="none" w:sz="0" w:space="0" w:color="auto"/>
                <w:right w:val="none" w:sz="0" w:space="0" w:color="auto"/>
              </w:divBdr>
              <w:divsChild>
                <w:div w:id="812528159">
                  <w:marLeft w:val="0"/>
                  <w:marRight w:val="0"/>
                  <w:marTop w:val="0"/>
                  <w:marBottom w:val="0"/>
                  <w:divBdr>
                    <w:top w:val="none" w:sz="0" w:space="0" w:color="auto"/>
                    <w:left w:val="none" w:sz="0" w:space="0" w:color="auto"/>
                    <w:bottom w:val="none" w:sz="0" w:space="0" w:color="auto"/>
                    <w:right w:val="none" w:sz="0" w:space="0" w:color="auto"/>
                  </w:divBdr>
                </w:div>
              </w:divsChild>
            </w:div>
            <w:div w:id="1564872611">
              <w:marLeft w:val="0"/>
              <w:marRight w:val="0"/>
              <w:marTop w:val="0"/>
              <w:marBottom w:val="0"/>
              <w:divBdr>
                <w:top w:val="none" w:sz="0" w:space="0" w:color="auto"/>
                <w:left w:val="none" w:sz="0" w:space="0" w:color="auto"/>
                <w:bottom w:val="none" w:sz="0" w:space="0" w:color="auto"/>
                <w:right w:val="none" w:sz="0" w:space="0" w:color="auto"/>
              </w:divBdr>
              <w:divsChild>
                <w:div w:id="806628304">
                  <w:marLeft w:val="0"/>
                  <w:marRight w:val="0"/>
                  <w:marTop w:val="0"/>
                  <w:marBottom w:val="0"/>
                  <w:divBdr>
                    <w:top w:val="none" w:sz="0" w:space="0" w:color="auto"/>
                    <w:left w:val="none" w:sz="0" w:space="0" w:color="auto"/>
                    <w:bottom w:val="none" w:sz="0" w:space="0" w:color="auto"/>
                    <w:right w:val="none" w:sz="0" w:space="0" w:color="auto"/>
                  </w:divBdr>
                </w:div>
              </w:divsChild>
            </w:div>
            <w:div w:id="1280600566">
              <w:marLeft w:val="0"/>
              <w:marRight w:val="0"/>
              <w:marTop w:val="0"/>
              <w:marBottom w:val="0"/>
              <w:divBdr>
                <w:top w:val="none" w:sz="0" w:space="0" w:color="auto"/>
                <w:left w:val="none" w:sz="0" w:space="0" w:color="auto"/>
                <w:bottom w:val="none" w:sz="0" w:space="0" w:color="auto"/>
                <w:right w:val="none" w:sz="0" w:space="0" w:color="auto"/>
              </w:divBdr>
              <w:divsChild>
                <w:div w:id="1608729463">
                  <w:marLeft w:val="0"/>
                  <w:marRight w:val="0"/>
                  <w:marTop w:val="0"/>
                  <w:marBottom w:val="0"/>
                  <w:divBdr>
                    <w:top w:val="none" w:sz="0" w:space="0" w:color="auto"/>
                    <w:left w:val="none" w:sz="0" w:space="0" w:color="auto"/>
                    <w:bottom w:val="none" w:sz="0" w:space="0" w:color="auto"/>
                    <w:right w:val="none" w:sz="0" w:space="0" w:color="auto"/>
                  </w:divBdr>
                </w:div>
              </w:divsChild>
            </w:div>
            <w:div w:id="1160192009">
              <w:marLeft w:val="0"/>
              <w:marRight w:val="0"/>
              <w:marTop w:val="0"/>
              <w:marBottom w:val="0"/>
              <w:divBdr>
                <w:top w:val="none" w:sz="0" w:space="0" w:color="auto"/>
                <w:left w:val="none" w:sz="0" w:space="0" w:color="auto"/>
                <w:bottom w:val="none" w:sz="0" w:space="0" w:color="auto"/>
                <w:right w:val="none" w:sz="0" w:space="0" w:color="auto"/>
              </w:divBdr>
              <w:divsChild>
                <w:div w:id="879248030">
                  <w:marLeft w:val="0"/>
                  <w:marRight w:val="0"/>
                  <w:marTop w:val="0"/>
                  <w:marBottom w:val="0"/>
                  <w:divBdr>
                    <w:top w:val="none" w:sz="0" w:space="0" w:color="auto"/>
                    <w:left w:val="none" w:sz="0" w:space="0" w:color="auto"/>
                    <w:bottom w:val="none" w:sz="0" w:space="0" w:color="auto"/>
                    <w:right w:val="none" w:sz="0" w:space="0" w:color="auto"/>
                  </w:divBdr>
                </w:div>
              </w:divsChild>
            </w:div>
            <w:div w:id="1037896783">
              <w:marLeft w:val="0"/>
              <w:marRight w:val="0"/>
              <w:marTop w:val="0"/>
              <w:marBottom w:val="0"/>
              <w:divBdr>
                <w:top w:val="none" w:sz="0" w:space="0" w:color="auto"/>
                <w:left w:val="none" w:sz="0" w:space="0" w:color="auto"/>
                <w:bottom w:val="none" w:sz="0" w:space="0" w:color="auto"/>
                <w:right w:val="none" w:sz="0" w:space="0" w:color="auto"/>
              </w:divBdr>
              <w:divsChild>
                <w:div w:id="162401369">
                  <w:marLeft w:val="0"/>
                  <w:marRight w:val="0"/>
                  <w:marTop w:val="0"/>
                  <w:marBottom w:val="0"/>
                  <w:divBdr>
                    <w:top w:val="none" w:sz="0" w:space="0" w:color="auto"/>
                    <w:left w:val="none" w:sz="0" w:space="0" w:color="auto"/>
                    <w:bottom w:val="none" w:sz="0" w:space="0" w:color="auto"/>
                    <w:right w:val="none" w:sz="0" w:space="0" w:color="auto"/>
                  </w:divBdr>
                </w:div>
              </w:divsChild>
            </w:div>
            <w:div w:id="1956327159">
              <w:marLeft w:val="0"/>
              <w:marRight w:val="0"/>
              <w:marTop w:val="0"/>
              <w:marBottom w:val="0"/>
              <w:divBdr>
                <w:top w:val="none" w:sz="0" w:space="0" w:color="auto"/>
                <w:left w:val="none" w:sz="0" w:space="0" w:color="auto"/>
                <w:bottom w:val="none" w:sz="0" w:space="0" w:color="auto"/>
                <w:right w:val="none" w:sz="0" w:space="0" w:color="auto"/>
              </w:divBdr>
              <w:divsChild>
                <w:div w:id="888611028">
                  <w:marLeft w:val="0"/>
                  <w:marRight w:val="0"/>
                  <w:marTop w:val="0"/>
                  <w:marBottom w:val="0"/>
                  <w:divBdr>
                    <w:top w:val="none" w:sz="0" w:space="0" w:color="auto"/>
                    <w:left w:val="none" w:sz="0" w:space="0" w:color="auto"/>
                    <w:bottom w:val="none" w:sz="0" w:space="0" w:color="auto"/>
                    <w:right w:val="none" w:sz="0" w:space="0" w:color="auto"/>
                  </w:divBdr>
                </w:div>
              </w:divsChild>
            </w:div>
            <w:div w:id="1378123125">
              <w:marLeft w:val="0"/>
              <w:marRight w:val="0"/>
              <w:marTop w:val="0"/>
              <w:marBottom w:val="0"/>
              <w:divBdr>
                <w:top w:val="none" w:sz="0" w:space="0" w:color="auto"/>
                <w:left w:val="none" w:sz="0" w:space="0" w:color="auto"/>
                <w:bottom w:val="none" w:sz="0" w:space="0" w:color="auto"/>
                <w:right w:val="none" w:sz="0" w:space="0" w:color="auto"/>
              </w:divBdr>
              <w:divsChild>
                <w:div w:id="1436095615">
                  <w:marLeft w:val="0"/>
                  <w:marRight w:val="0"/>
                  <w:marTop w:val="0"/>
                  <w:marBottom w:val="0"/>
                  <w:divBdr>
                    <w:top w:val="none" w:sz="0" w:space="0" w:color="auto"/>
                    <w:left w:val="none" w:sz="0" w:space="0" w:color="auto"/>
                    <w:bottom w:val="none" w:sz="0" w:space="0" w:color="auto"/>
                    <w:right w:val="none" w:sz="0" w:space="0" w:color="auto"/>
                  </w:divBdr>
                </w:div>
              </w:divsChild>
            </w:div>
            <w:div w:id="538586216">
              <w:marLeft w:val="0"/>
              <w:marRight w:val="0"/>
              <w:marTop w:val="0"/>
              <w:marBottom w:val="0"/>
              <w:divBdr>
                <w:top w:val="none" w:sz="0" w:space="0" w:color="auto"/>
                <w:left w:val="none" w:sz="0" w:space="0" w:color="auto"/>
                <w:bottom w:val="none" w:sz="0" w:space="0" w:color="auto"/>
                <w:right w:val="none" w:sz="0" w:space="0" w:color="auto"/>
              </w:divBdr>
              <w:divsChild>
                <w:div w:id="349839056">
                  <w:marLeft w:val="0"/>
                  <w:marRight w:val="0"/>
                  <w:marTop w:val="0"/>
                  <w:marBottom w:val="0"/>
                  <w:divBdr>
                    <w:top w:val="none" w:sz="0" w:space="0" w:color="auto"/>
                    <w:left w:val="none" w:sz="0" w:space="0" w:color="auto"/>
                    <w:bottom w:val="none" w:sz="0" w:space="0" w:color="auto"/>
                    <w:right w:val="none" w:sz="0" w:space="0" w:color="auto"/>
                  </w:divBdr>
                </w:div>
              </w:divsChild>
            </w:div>
            <w:div w:id="688918332">
              <w:marLeft w:val="0"/>
              <w:marRight w:val="0"/>
              <w:marTop w:val="0"/>
              <w:marBottom w:val="0"/>
              <w:divBdr>
                <w:top w:val="none" w:sz="0" w:space="0" w:color="auto"/>
                <w:left w:val="none" w:sz="0" w:space="0" w:color="auto"/>
                <w:bottom w:val="none" w:sz="0" w:space="0" w:color="auto"/>
                <w:right w:val="none" w:sz="0" w:space="0" w:color="auto"/>
              </w:divBdr>
              <w:divsChild>
                <w:div w:id="472218347">
                  <w:marLeft w:val="0"/>
                  <w:marRight w:val="0"/>
                  <w:marTop w:val="0"/>
                  <w:marBottom w:val="0"/>
                  <w:divBdr>
                    <w:top w:val="none" w:sz="0" w:space="0" w:color="auto"/>
                    <w:left w:val="none" w:sz="0" w:space="0" w:color="auto"/>
                    <w:bottom w:val="none" w:sz="0" w:space="0" w:color="auto"/>
                    <w:right w:val="none" w:sz="0" w:space="0" w:color="auto"/>
                  </w:divBdr>
                </w:div>
              </w:divsChild>
            </w:div>
            <w:div w:id="928848649">
              <w:marLeft w:val="0"/>
              <w:marRight w:val="0"/>
              <w:marTop w:val="0"/>
              <w:marBottom w:val="0"/>
              <w:divBdr>
                <w:top w:val="none" w:sz="0" w:space="0" w:color="auto"/>
                <w:left w:val="none" w:sz="0" w:space="0" w:color="auto"/>
                <w:bottom w:val="none" w:sz="0" w:space="0" w:color="auto"/>
                <w:right w:val="none" w:sz="0" w:space="0" w:color="auto"/>
              </w:divBdr>
              <w:divsChild>
                <w:div w:id="131020268">
                  <w:marLeft w:val="0"/>
                  <w:marRight w:val="0"/>
                  <w:marTop w:val="0"/>
                  <w:marBottom w:val="0"/>
                  <w:divBdr>
                    <w:top w:val="none" w:sz="0" w:space="0" w:color="auto"/>
                    <w:left w:val="none" w:sz="0" w:space="0" w:color="auto"/>
                    <w:bottom w:val="none" w:sz="0" w:space="0" w:color="auto"/>
                    <w:right w:val="none" w:sz="0" w:space="0" w:color="auto"/>
                  </w:divBdr>
                </w:div>
              </w:divsChild>
            </w:div>
            <w:div w:id="898395995">
              <w:marLeft w:val="0"/>
              <w:marRight w:val="0"/>
              <w:marTop w:val="0"/>
              <w:marBottom w:val="0"/>
              <w:divBdr>
                <w:top w:val="none" w:sz="0" w:space="0" w:color="auto"/>
                <w:left w:val="none" w:sz="0" w:space="0" w:color="auto"/>
                <w:bottom w:val="none" w:sz="0" w:space="0" w:color="auto"/>
                <w:right w:val="none" w:sz="0" w:space="0" w:color="auto"/>
              </w:divBdr>
              <w:divsChild>
                <w:div w:id="904921790">
                  <w:marLeft w:val="0"/>
                  <w:marRight w:val="0"/>
                  <w:marTop w:val="0"/>
                  <w:marBottom w:val="0"/>
                  <w:divBdr>
                    <w:top w:val="none" w:sz="0" w:space="0" w:color="auto"/>
                    <w:left w:val="none" w:sz="0" w:space="0" w:color="auto"/>
                    <w:bottom w:val="none" w:sz="0" w:space="0" w:color="auto"/>
                    <w:right w:val="none" w:sz="0" w:space="0" w:color="auto"/>
                  </w:divBdr>
                </w:div>
              </w:divsChild>
            </w:div>
            <w:div w:id="1297560850">
              <w:marLeft w:val="0"/>
              <w:marRight w:val="0"/>
              <w:marTop w:val="0"/>
              <w:marBottom w:val="0"/>
              <w:divBdr>
                <w:top w:val="none" w:sz="0" w:space="0" w:color="auto"/>
                <w:left w:val="none" w:sz="0" w:space="0" w:color="auto"/>
                <w:bottom w:val="none" w:sz="0" w:space="0" w:color="auto"/>
                <w:right w:val="none" w:sz="0" w:space="0" w:color="auto"/>
              </w:divBdr>
              <w:divsChild>
                <w:div w:id="552548958">
                  <w:marLeft w:val="0"/>
                  <w:marRight w:val="0"/>
                  <w:marTop w:val="0"/>
                  <w:marBottom w:val="0"/>
                  <w:divBdr>
                    <w:top w:val="none" w:sz="0" w:space="0" w:color="auto"/>
                    <w:left w:val="none" w:sz="0" w:space="0" w:color="auto"/>
                    <w:bottom w:val="none" w:sz="0" w:space="0" w:color="auto"/>
                    <w:right w:val="none" w:sz="0" w:space="0" w:color="auto"/>
                  </w:divBdr>
                </w:div>
              </w:divsChild>
            </w:div>
            <w:div w:id="445806879">
              <w:marLeft w:val="0"/>
              <w:marRight w:val="0"/>
              <w:marTop w:val="0"/>
              <w:marBottom w:val="0"/>
              <w:divBdr>
                <w:top w:val="none" w:sz="0" w:space="0" w:color="auto"/>
                <w:left w:val="none" w:sz="0" w:space="0" w:color="auto"/>
                <w:bottom w:val="none" w:sz="0" w:space="0" w:color="auto"/>
                <w:right w:val="none" w:sz="0" w:space="0" w:color="auto"/>
              </w:divBdr>
              <w:divsChild>
                <w:div w:id="84304543">
                  <w:marLeft w:val="0"/>
                  <w:marRight w:val="0"/>
                  <w:marTop w:val="0"/>
                  <w:marBottom w:val="0"/>
                  <w:divBdr>
                    <w:top w:val="none" w:sz="0" w:space="0" w:color="auto"/>
                    <w:left w:val="none" w:sz="0" w:space="0" w:color="auto"/>
                    <w:bottom w:val="none" w:sz="0" w:space="0" w:color="auto"/>
                    <w:right w:val="none" w:sz="0" w:space="0" w:color="auto"/>
                  </w:divBdr>
                </w:div>
              </w:divsChild>
            </w:div>
            <w:div w:id="1912428429">
              <w:marLeft w:val="0"/>
              <w:marRight w:val="0"/>
              <w:marTop w:val="0"/>
              <w:marBottom w:val="0"/>
              <w:divBdr>
                <w:top w:val="none" w:sz="0" w:space="0" w:color="auto"/>
                <w:left w:val="none" w:sz="0" w:space="0" w:color="auto"/>
                <w:bottom w:val="none" w:sz="0" w:space="0" w:color="auto"/>
                <w:right w:val="none" w:sz="0" w:space="0" w:color="auto"/>
              </w:divBdr>
              <w:divsChild>
                <w:div w:id="969627307">
                  <w:marLeft w:val="0"/>
                  <w:marRight w:val="0"/>
                  <w:marTop w:val="0"/>
                  <w:marBottom w:val="0"/>
                  <w:divBdr>
                    <w:top w:val="none" w:sz="0" w:space="0" w:color="auto"/>
                    <w:left w:val="none" w:sz="0" w:space="0" w:color="auto"/>
                    <w:bottom w:val="none" w:sz="0" w:space="0" w:color="auto"/>
                    <w:right w:val="none" w:sz="0" w:space="0" w:color="auto"/>
                  </w:divBdr>
                </w:div>
              </w:divsChild>
            </w:div>
            <w:div w:id="1934123059">
              <w:marLeft w:val="0"/>
              <w:marRight w:val="0"/>
              <w:marTop w:val="0"/>
              <w:marBottom w:val="0"/>
              <w:divBdr>
                <w:top w:val="none" w:sz="0" w:space="0" w:color="auto"/>
                <w:left w:val="none" w:sz="0" w:space="0" w:color="auto"/>
                <w:bottom w:val="none" w:sz="0" w:space="0" w:color="auto"/>
                <w:right w:val="none" w:sz="0" w:space="0" w:color="auto"/>
              </w:divBdr>
              <w:divsChild>
                <w:div w:id="1600796132">
                  <w:marLeft w:val="0"/>
                  <w:marRight w:val="0"/>
                  <w:marTop w:val="0"/>
                  <w:marBottom w:val="0"/>
                  <w:divBdr>
                    <w:top w:val="none" w:sz="0" w:space="0" w:color="auto"/>
                    <w:left w:val="none" w:sz="0" w:space="0" w:color="auto"/>
                    <w:bottom w:val="none" w:sz="0" w:space="0" w:color="auto"/>
                    <w:right w:val="none" w:sz="0" w:space="0" w:color="auto"/>
                  </w:divBdr>
                </w:div>
              </w:divsChild>
            </w:div>
            <w:div w:id="1780490307">
              <w:marLeft w:val="0"/>
              <w:marRight w:val="0"/>
              <w:marTop w:val="0"/>
              <w:marBottom w:val="0"/>
              <w:divBdr>
                <w:top w:val="none" w:sz="0" w:space="0" w:color="auto"/>
                <w:left w:val="none" w:sz="0" w:space="0" w:color="auto"/>
                <w:bottom w:val="none" w:sz="0" w:space="0" w:color="auto"/>
                <w:right w:val="none" w:sz="0" w:space="0" w:color="auto"/>
              </w:divBdr>
              <w:divsChild>
                <w:div w:id="910851761">
                  <w:marLeft w:val="0"/>
                  <w:marRight w:val="0"/>
                  <w:marTop w:val="0"/>
                  <w:marBottom w:val="0"/>
                  <w:divBdr>
                    <w:top w:val="none" w:sz="0" w:space="0" w:color="auto"/>
                    <w:left w:val="none" w:sz="0" w:space="0" w:color="auto"/>
                    <w:bottom w:val="none" w:sz="0" w:space="0" w:color="auto"/>
                    <w:right w:val="none" w:sz="0" w:space="0" w:color="auto"/>
                  </w:divBdr>
                </w:div>
              </w:divsChild>
            </w:div>
            <w:div w:id="729502449">
              <w:marLeft w:val="0"/>
              <w:marRight w:val="0"/>
              <w:marTop w:val="0"/>
              <w:marBottom w:val="0"/>
              <w:divBdr>
                <w:top w:val="none" w:sz="0" w:space="0" w:color="auto"/>
                <w:left w:val="none" w:sz="0" w:space="0" w:color="auto"/>
                <w:bottom w:val="none" w:sz="0" w:space="0" w:color="auto"/>
                <w:right w:val="none" w:sz="0" w:space="0" w:color="auto"/>
              </w:divBdr>
              <w:divsChild>
                <w:div w:id="1103451420">
                  <w:marLeft w:val="0"/>
                  <w:marRight w:val="0"/>
                  <w:marTop w:val="0"/>
                  <w:marBottom w:val="0"/>
                  <w:divBdr>
                    <w:top w:val="none" w:sz="0" w:space="0" w:color="auto"/>
                    <w:left w:val="none" w:sz="0" w:space="0" w:color="auto"/>
                    <w:bottom w:val="none" w:sz="0" w:space="0" w:color="auto"/>
                    <w:right w:val="none" w:sz="0" w:space="0" w:color="auto"/>
                  </w:divBdr>
                </w:div>
              </w:divsChild>
            </w:div>
            <w:div w:id="1798450628">
              <w:marLeft w:val="0"/>
              <w:marRight w:val="0"/>
              <w:marTop w:val="0"/>
              <w:marBottom w:val="0"/>
              <w:divBdr>
                <w:top w:val="none" w:sz="0" w:space="0" w:color="auto"/>
                <w:left w:val="none" w:sz="0" w:space="0" w:color="auto"/>
                <w:bottom w:val="none" w:sz="0" w:space="0" w:color="auto"/>
                <w:right w:val="none" w:sz="0" w:space="0" w:color="auto"/>
              </w:divBdr>
              <w:divsChild>
                <w:div w:id="3574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6731">
      <w:bodyDiv w:val="1"/>
      <w:marLeft w:val="0"/>
      <w:marRight w:val="0"/>
      <w:marTop w:val="0"/>
      <w:marBottom w:val="0"/>
      <w:divBdr>
        <w:top w:val="none" w:sz="0" w:space="0" w:color="auto"/>
        <w:left w:val="none" w:sz="0" w:space="0" w:color="auto"/>
        <w:bottom w:val="none" w:sz="0" w:space="0" w:color="auto"/>
        <w:right w:val="none" w:sz="0" w:space="0" w:color="auto"/>
      </w:divBdr>
      <w:divsChild>
        <w:div w:id="283195715">
          <w:marLeft w:val="0"/>
          <w:marRight w:val="0"/>
          <w:marTop w:val="0"/>
          <w:marBottom w:val="0"/>
          <w:divBdr>
            <w:top w:val="none" w:sz="0" w:space="0" w:color="auto"/>
            <w:left w:val="none" w:sz="0" w:space="0" w:color="auto"/>
            <w:bottom w:val="none" w:sz="0" w:space="0" w:color="auto"/>
            <w:right w:val="none" w:sz="0" w:space="0" w:color="auto"/>
          </w:divBdr>
          <w:divsChild>
            <w:div w:id="85276328">
              <w:marLeft w:val="0"/>
              <w:marRight w:val="0"/>
              <w:marTop w:val="0"/>
              <w:marBottom w:val="0"/>
              <w:divBdr>
                <w:top w:val="none" w:sz="0" w:space="0" w:color="auto"/>
                <w:left w:val="none" w:sz="0" w:space="0" w:color="auto"/>
                <w:bottom w:val="none" w:sz="0" w:space="0" w:color="auto"/>
                <w:right w:val="none" w:sz="0" w:space="0" w:color="auto"/>
              </w:divBdr>
              <w:divsChild>
                <w:div w:id="1844473183">
                  <w:marLeft w:val="0"/>
                  <w:marRight w:val="0"/>
                  <w:marTop w:val="0"/>
                  <w:marBottom w:val="0"/>
                  <w:divBdr>
                    <w:top w:val="none" w:sz="0" w:space="0" w:color="auto"/>
                    <w:left w:val="none" w:sz="0" w:space="0" w:color="auto"/>
                    <w:bottom w:val="none" w:sz="0" w:space="0" w:color="auto"/>
                    <w:right w:val="none" w:sz="0" w:space="0" w:color="auto"/>
                  </w:divBdr>
                </w:div>
              </w:divsChild>
            </w:div>
            <w:div w:id="790055859">
              <w:marLeft w:val="0"/>
              <w:marRight w:val="0"/>
              <w:marTop w:val="0"/>
              <w:marBottom w:val="0"/>
              <w:divBdr>
                <w:top w:val="none" w:sz="0" w:space="0" w:color="auto"/>
                <w:left w:val="none" w:sz="0" w:space="0" w:color="auto"/>
                <w:bottom w:val="none" w:sz="0" w:space="0" w:color="auto"/>
                <w:right w:val="none" w:sz="0" w:space="0" w:color="auto"/>
              </w:divBdr>
              <w:divsChild>
                <w:div w:id="1581409785">
                  <w:marLeft w:val="0"/>
                  <w:marRight w:val="0"/>
                  <w:marTop w:val="0"/>
                  <w:marBottom w:val="0"/>
                  <w:divBdr>
                    <w:top w:val="none" w:sz="0" w:space="0" w:color="auto"/>
                    <w:left w:val="none" w:sz="0" w:space="0" w:color="auto"/>
                    <w:bottom w:val="none" w:sz="0" w:space="0" w:color="auto"/>
                    <w:right w:val="none" w:sz="0" w:space="0" w:color="auto"/>
                  </w:divBdr>
                </w:div>
              </w:divsChild>
            </w:div>
            <w:div w:id="1993362740">
              <w:marLeft w:val="0"/>
              <w:marRight w:val="0"/>
              <w:marTop w:val="0"/>
              <w:marBottom w:val="0"/>
              <w:divBdr>
                <w:top w:val="none" w:sz="0" w:space="0" w:color="auto"/>
                <w:left w:val="none" w:sz="0" w:space="0" w:color="auto"/>
                <w:bottom w:val="none" w:sz="0" w:space="0" w:color="auto"/>
                <w:right w:val="none" w:sz="0" w:space="0" w:color="auto"/>
              </w:divBdr>
              <w:divsChild>
                <w:div w:id="1065375206">
                  <w:marLeft w:val="0"/>
                  <w:marRight w:val="0"/>
                  <w:marTop w:val="0"/>
                  <w:marBottom w:val="0"/>
                  <w:divBdr>
                    <w:top w:val="none" w:sz="0" w:space="0" w:color="auto"/>
                    <w:left w:val="none" w:sz="0" w:space="0" w:color="auto"/>
                    <w:bottom w:val="none" w:sz="0" w:space="0" w:color="auto"/>
                    <w:right w:val="none" w:sz="0" w:space="0" w:color="auto"/>
                  </w:divBdr>
                </w:div>
              </w:divsChild>
            </w:div>
            <w:div w:id="1783458283">
              <w:marLeft w:val="0"/>
              <w:marRight w:val="0"/>
              <w:marTop w:val="0"/>
              <w:marBottom w:val="0"/>
              <w:divBdr>
                <w:top w:val="none" w:sz="0" w:space="0" w:color="auto"/>
                <w:left w:val="none" w:sz="0" w:space="0" w:color="auto"/>
                <w:bottom w:val="none" w:sz="0" w:space="0" w:color="auto"/>
                <w:right w:val="none" w:sz="0" w:space="0" w:color="auto"/>
              </w:divBdr>
              <w:divsChild>
                <w:div w:id="1347949245">
                  <w:marLeft w:val="0"/>
                  <w:marRight w:val="0"/>
                  <w:marTop w:val="0"/>
                  <w:marBottom w:val="0"/>
                  <w:divBdr>
                    <w:top w:val="none" w:sz="0" w:space="0" w:color="auto"/>
                    <w:left w:val="none" w:sz="0" w:space="0" w:color="auto"/>
                    <w:bottom w:val="none" w:sz="0" w:space="0" w:color="auto"/>
                    <w:right w:val="none" w:sz="0" w:space="0" w:color="auto"/>
                  </w:divBdr>
                </w:div>
              </w:divsChild>
            </w:div>
            <w:div w:id="52903115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0"/>
                  <w:divBdr>
                    <w:top w:val="none" w:sz="0" w:space="0" w:color="auto"/>
                    <w:left w:val="none" w:sz="0" w:space="0" w:color="auto"/>
                    <w:bottom w:val="none" w:sz="0" w:space="0" w:color="auto"/>
                    <w:right w:val="none" w:sz="0" w:space="0" w:color="auto"/>
                  </w:divBdr>
                </w:div>
              </w:divsChild>
            </w:div>
            <w:div w:id="1124302018">
              <w:marLeft w:val="0"/>
              <w:marRight w:val="0"/>
              <w:marTop w:val="0"/>
              <w:marBottom w:val="0"/>
              <w:divBdr>
                <w:top w:val="none" w:sz="0" w:space="0" w:color="auto"/>
                <w:left w:val="none" w:sz="0" w:space="0" w:color="auto"/>
                <w:bottom w:val="none" w:sz="0" w:space="0" w:color="auto"/>
                <w:right w:val="none" w:sz="0" w:space="0" w:color="auto"/>
              </w:divBdr>
              <w:divsChild>
                <w:div w:id="597754725">
                  <w:marLeft w:val="0"/>
                  <w:marRight w:val="0"/>
                  <w:marTop w:val="0"/>
                  <w:marBottom w:val="0"/>
                  <w:divBdr>
                    <w:top w:val="none" w:sz="0" w:space="0" w:color="auto"/>
                    <w:left w:val="none" w:sz="0" w:space="0" w:color="auto"/>
                    <w:bottom w:val="none" w:sz="0" w:space="0" w:color="auto"/>
                    <w:right w:val="none" w:sz="0" w:space="0" w:color="auto"/>
                  </w:divBdr>
                </w:div>
              </w:divsChild>
            </w:div>
            <w:div w:id="1386367390">
              <w:marLeft w:val="0"/>
              <w:marRight w:val="0"/>
              <w:marTop w:val="0"/>
              <w:marBottom w:val="0"/>
              <w:divBdr>
                <w:top w:val="none" w:sz="0" w:space="0" w:color="auto"/>
                <w:left w:val="none" w:sz="0" w:space="0" w:color="auto"/>
                <w:bottom w:val="none" w:sz="0" w:space="0" w:color="auto"/>
                <w:right w:val="none" w:sz="0" w:space="0" w:color="auto"/>
              </w:divBdr>
              <w:divsChild>
                <w:div w:id="1507597893">
                  <w:marLeft w:val="0"/>
                  <w:marRight w:val="0"/>
                  <w:marTop w:val="0"/>
                  <w:marBottom w:val="0"/>
                  <w:divBdr>
                    <w:top w:val="none" w:sz="0" w:space="0" w:color="auto"/>
                    <w:left w:val="none" w:sz="0" w:space="0" w:color="auto"/>
                    <w:bottom w:val="none" w:sz="0" w:space="0" w:color="auto"/>
                    <w:right w:val="none" w:sz="0" w:space="0" w:color="auto"/>
                  </w:divBdr>
                </w:div>
              </w:divsChild>
            </w:div>
            <w:div w:id="1338536946">
              <w:marLeft w:val="0"/>
              <w:marRight w:val="0"/>
              <w:marTop w:val="0"/>
              <w:marBottom w:val="0"/>
              <w:divBdr>
                <w:top w:val="none" w:sz="0" w:space="0" w:color="auto"/>
                <w:left w:val="none" w:sz="0" w:space="0" w:color="auto"/>
                <w:bottom w:val="none" w:sz="0" w:space="0" w:color="auto"/>
                <w:right w:val="none" w:sz="0" w:space="0" w:color="auto"/>
              </w:divBdr>
              <w:divsChild>
                <w:div w:id="1587882176">
                  <w:marLeft w:val="0"/>
                  <w:marRight w:val="0"/>
                  <w:marTop w:val="0"/>
                  <w:marBottom w:val="0"/>
                  <w:divBdr>
                    <w:top w:val="none" w:sz="0" w:space="0" w:color="auto"/>
                    <w:left w:val="none" w:sz="0" w:space="0" w:color="auto"/>
                    <w:bottom w:val="none" w:sz="0" w:space="0" w:color="auto"/>
                    <w:right w:val="none" w:sz="0" w:space="0" w:color="auto"/>
                  </w:divBdr>
                </w:div>
              </w:divsChild>
            </w:div>
            <w:div w:id="2049060140">
              <w:marLeft w:val="0"/>
              <w:marRight w:val="0"/>
              <w:marTop w:val="0"/>
              <w:marBottom w:val="0"/>
              <w:divBdr>
                <w:top w:val="none" w:sz="0" w:space="0" w:color="auto"/>
                <w:left w:val="none" w:sz="0" w:space="0" w:color="auto"/>
                <w:bottom w:val="none" w:sz="0" w:space="0" w:color="auto"/>
                <w:right w:val="none" w:sz="0" w:space="0" w:color="auto"/>
              </w:divBdr>
              <w:divsChild>
                <w:div w:id="606423932">
                  <w:marLeft w:val="0"/>
                  <w:marRight w:val="0"/>
                  <w:marTop w:val="0"/>
                  <w:marBottom w:val="0"/>
                  <w:divBdr>
                    <w:top w:val="none" w:sz="0" w:space="0" w:color="auto"/>
                    <w:left w:val="none" w:sz="0" w:space="0" w:color="auto"/>
                    <w:bottom w:val="none" w:sz="0" w:space="0" w:color="auto"/>
                    <w:right w:val="none" w:sz="0" w:space="0" w:color="auto"/>
                  </w:divBdr>
                </w:div>
              </w:divsChild>
            </w:div>
            <w:div w:id="155754266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
              </w:divsChild>
            </w:div>
            <w:div w:id="1748455184">
              <w:marLeft w:val="0"/>
              <w:marRight w:val="0"/>
              <w:marTop w:val="0"/>
              <w:marBottom w:val="0"/>
              <w:divBdr>
                <w:top w:val="none" w:sz="0" w:space="0" w:color="auto"/>
                <w:left w:val="none" w:sz="0" w:space="0" w:color="auto"/>
                <w:bottom w:val="none" w:sz="0" w:space="0" w:color="auto"/>
                <w:right w:val="none" w:sz="0" w:space="0" w:color="auto"/>
              </w:divBdr>
              <w:divsChild>
                <w:div w:id="1628968550">
                  <w:marLeft w:val="0"/>
                  <w:marRight w:val="0"/>
                  <w:marTop w:val="0"/>
                  <w:marBottom w:val="0"/>
                  <w:divBdr>
                    <w:top w:val="none" w:sz="0" w:space="0" w:color="auto"/>
                    <w:left w:val="none" w:sz="0" w:space="0" w:color="auto"/>
                    <w:bottom w:val="none" w:sz="0" w:space="0" w:color="auto"/>
                    <w:right w:val="none" w:sz="0" w:space="0" w:color="auto"/>
                  </w:divBdr>
                </w:div>
              </w:divsChild>
            </w:div>
            <w:div w:id="1397629854">
              <w:marLeft w:val="0"/>
              <w:marRight w:val="0"/>
              <w:marTop w:val="0"/>
              <w:marBottom w:val="0"/>
              <w:divBdr>
                <w:top w:val="none" w:sz="0" w:space="0" w:color="auto"/>
                <w:left w:val="none" w:sz="0" w:space="0" w:color="auto"/>
                <w:bottom w:val="none" w:sz="0" w:space="0" w:color="auto"/>
                <w:right w:val="none" w:sz="0" w:space="0" w:color="auto"/>
              </w:divBdr>
              <w:divsChild>
                <w:div w:id="1246718652">
                  <w:marLeft w:val="0"/>
                  <w:marRight w:val="0"/>
                  <w:marTop w:val="0"/>
                  <w:marBottom w:val="0"/>
                  <w:divBdr>
                    <w:top w:val="none" w:sz="0" w:space="0" w:color="auto"/>
                    <w:left w:val="none" w:sz="0" w:space="0" w:color="auto"/>
                    <w:bottom w:val="none" w:sz="0" w:space="0" w:color="auto"/>
                    <w:right w:val="none" w:sz="0" w:space="0" w:color="auto"/>
                  </w:divBdr>
                </w:div>
              </w:divsChild>
            </w:div>
            <w:div w:id="1037045664">
              <w:marLeft w:val="0"/>
              <w:marRight w:val="0"/>
              <w:marTop w:val="0"/>
              <w:marBottom w:val="0"/>
              <w:divBdr>
                <w:top w:val="none" w:sz="0" w:space="0" w:color="auto"/>
                <w:left w:val="none" w:sz="0" w:space="0" w:color="auto"/>
                <w:bottom w:val="none" w:sz="0" w:space="0" w:color="auto"/>
                <w:right w:val="none" w:sz="0" w:space="0" w:color="auto"/>
              </w:divBdr>
              <w:divsChild>
                <w:div w:id="2032535294">
                  <w:marLeft w:val="0"/>
                  <w:marRight w:val="0"/>
                  <w:marTop w:val="0"/>
                  <w:marBottom w:val="0"/>
                  <w:divBdr>
                    <w:top w:val="none" w:sz="0" w:space="0" w:color="auto"/>
                    <w:left w:val="none" w:sz="0" w:space="0" w:color="auto"/>
                    <w:bottom w:val="none" w:sz="0" w:space="0" w:color="auto"/>
                    <w:right w:val="none" w:sz="0" w:space="0" w:color="auto"/>
                  </w:divBdr>
                </w:div>
              </w:divsChild>
            </w:div>
            <w:div w:id="715273795">
              <w:marLeft w:val="0"/>
              <w:marRight w:val="0"/>
              <w:marTop w:val="0"/>
              <w:marBottom w:val="0"/>
              <w:divBdr>
                <w:top w:val="none" w:sz="0" w:space="0" w:color="auto"/>
                <w:left w:val="none" w:sz="0" w:space="0" w:color="auto"/>
                <w:bottom w:val="none" w:sz="0" w:space="0" w:color="auto"/>
                <w:right w:val="none" w:sz="0" w:space="0" w:color="auto"/>
              </w:divBdr>
              <w:divsChild>
                <w:div w:id="45568734">
                  <w:marLeft w:val="0"/>
                  <w:marRight w:val="0"/>
                  <w:marTop w:val="0"/>
                  <w:marBottom w:val="0"/>
                  <w:divBdr>
                    <w:top w:val="none" w:sz="0" w:space="0" w:color="auto"/>
                    <w:left w:val="none" w:sz="0" w:space="0" w:color="auto"/>
                    <w:bottom w:val="none" w:sz="0" w:space="0" w:color="auto"/>
                    <w:right w:val="none" w:sz="0" w:space="0" w:color="auto"/>
                  </w:divBdr>
                </w:div>
              </w:divsChild>
            </w:div>
            <w:div w:id="1164127059">
              <w:marLeft w:val="0"/>
              <w:marRight w:val="0"/>
              <w:marTop w:val="0"/>
              <w:marBottom w:val="0"/>
              <w:divBdr>
                <w:top w:val="none" w:sz="0" w:space="0" w:color="auto"/>
                <w:left w:val="none" w:sz="0" w:space="0" w:color="auto"/>
                <w:bottom w:val="none" w:sz="0" w:space="0" w:color="auto"/>
                <w:right w:val="none" w:sz="0" w:space="0" w:color="auto"/>
              </w:divBdr>
              <w:divsChild>
                <w:div w:id="1364746385">
                  <w:marLeft w:val="0"/>
                  <w:marRight w:val="0"/>
                  <w:marTop w:val="0"/>
                  <w:marBottom w:val="0"/>
                  <w:divBdr>
                    <w:top w:val="none" w:sz="0" w:space="0" w:color="auto"/>
                    <w:left w:val="none" w:sz="0" w:space="0" w:color="auto"/>
                    <w:bottom w:val="none" w:sz="0" w:space="0" w:color="auto"/>
                    <w:right w:val="none" w:sz="0" w:space="0" w:color="auto"/>
                  </w:divBdr>
                </w:div>
              </w:divsChild>
            </w:div>
            <w:div w:id="524365987">
              <w:marLeft w:val="0"/>
              <w:marRight w:val="0"/>
              <w:marTop w:val="0"/>
              <w:marBottom w:val="0"/>
              <w:divBdr>
                <w:top w:val="none" w:sz="0" w:space="0" w:color="auto"/>
                <w:left w:val="none" w:sz="0" w:space="0" w:color="auto"/>
                <w:bottom w:val="none" w:sz="0" w:space="0" w:color="auto"/>
                <w:right w:val="none" w:sz="0" w:space="0" w:color="auto"/>
              </w:divBdr>
              <w:divsChild>
                <w:div w:id="620578528">
                  <w:marLeft w:val="0"/>
                  <w:marRight w:val="0"/>
                  <w:marTop w:val="0"/>
                  <w:marBottom w:val="0"/>
                  <w:divBdr>
                    <w:top w:val="none" w:sz="0" w:space="0" w:color="auto"/>
                    <w:left w:val="none" w:sz="0" w:space="0" w:color="auto"/>
                    <w:bottom w:val="none" w:sz="0" w:space="0" w:color="auto"/>
                    <w:right w:val="none" w:sz="0" w:space="0" w:color="auto"/>
                  </w:divBdr>
                </w:div>
              </w:divsChild>
            </w:div>
            <w:div w:id="235747550">
              <w:marLeft w:val="0"/>
              <w:marRight w:val="0"/>
              <w:marTop w:val="0"/>
              <w:marBottom w:val="0"/>
              <w:divBdr>
                <w:top w:val="none" w:sz="0" w:space="0" w:color="auto"/>
                <w:left w:val="none" w:sz="0" w:space="0" w:color="auto"/>
                <w:bottom w:val="none" w:sz="0" w:space="0" w:color="auto"/>
                <w:right w:val="none" w:sz="0" w:space="0" w:color="auto"/>
              </w:divBdr>
              <w:divsChild>
                <w:div w:id="1672828174">
                  <w:marLeft w:val="0"/>
                  <w:marRight w:val="0"/>
                  <w:marTop w:val="0"/>
                  <w:marBottom w:val="0"/>
                  <w:divBdr>
                    <w:top w:val="none" w:sz="0" w:space="0" w:color="auto"/>
                    <w:left w:val="none" w:sz="0" w:space="0" w:color="auto"/>
                    <w:bottom w:val="none" w:sz="0" w:space="0" w:color="auto"/>
                    <w:right w:val="none" w:sz="0" w:space="0" w:color="auto"/>
                  </w:divBdr>
                </w:div>
              </w:divsChild>
            </w:div>
            <w:div w:id="1915318029">
              <w:marLeft w:val="0"/>
              <w:marRight w:val="0"/>
              <w:marTop w:val="0"/>
              <w:marBottom w:val="0"/>
              <w:divBdr>
                <w:top w:val="none" w:sz="0" w:space="0" w:color="auto"/>
                <w:left w:val="none" w:sz="0" w:space="0" w:color="auto"/>
                <w:bottom w:val="none" w:sz="0" w:space="0" w:color="auto"/>
                <w:right w:val="none" w:sz="0" w:space="0" w:color="auto"/>
              </w:divBdr>
              <w:divsChild>
                <w:div w:id="1091698771">
                  <w:marLeft w:val="0"/>
                  <w:marRight w:val="0"/>
                  <w:marTop w:val="0"/>
                  <w:marBottom w:val="0"/>
                  <w:divBdr>
                    <w:top w:val="none" w:sz="0" w:space="0" w:color="auto"/>
                    <w:left w:val="none" w:sz="0" w:space="0" w:color="auto"/>
                    <w:bottom w:val="none" w:sz="0" w:space="0" w:color="auto"/>
                    <w:right w:val="none" w:sz="0" w:space="0" w:color="auto"/>
                  </w:divBdr>
                </w:div>
              </w:divsChild>
            </w:div>
            <w:div w:id="1747606818">
              <w:marLeft w:val="0"/>
              <w:marRight w:val="0"/>
              <w:marTop w:val="0"/>
              <w:marBottom w:val="0"/>
              <w:divBdr>
                <w:top w:val="none" w:sz="0" w:space="0" w:color="auto"/>
                <w:left w:val="none" w:sz="0" w:space="0" w:color="auto"/>
                <w:bottom w:val="none" w:sz="0" w:space="0" w:color="auto"/>
                <w:right w:val="none" w:sz="0" w:space="0" w:color="auto"/>
              </w:divBdr>
              <w:divsChild>
                <w:div w:id="1613707878">
                  <w:marLeft w:val="0"/>
                  <w:marRight w:val="0"/>
                  <w:marTop w:val="0"/>
                  <w:marBottom w:val="0"/>
                  <w:divBdr>
                    <w:top w:val="none" w:sz="0" w:space="0" w:color="auto"/>
                    <w:left w:val="none" w:sz="0" w:space="0" w:color="auto"/>
                    <w:bottom w:val="none" w:sz="0" w:space="0" w:color="auto"/>
                    <w:right w:val="none" w:sz="0" w:space="0" w:color="auto"/>
                  </w:divBdr>
                </w:div>
              </w:divsChild>
            </w:div>
            <w:div w:id="1610551819">
              <w:marLeft w:val="0"/>
              <w:marRight w:val="0"/>
              <w:marTop w:val="0"/>
              <w:marBottom w:val="0"/>
              <w:divBdr>
                <w:top w:val="none" w:sz="0" w:space="0" w:color="auto"/>
                <w:left w:val="none" w:sz="0" w:space="0" w:color="auto"/>
                <w:bottom w:val="none" w:sz="0" w:space="0" w:color="auto"/>
                <w:right w:val="none" w:sz="0" w:space="0" w:color="auto"/>
              </w:divBdr>
              <w:divsChild>
                <w:div w:id="234703379">
                  <w:marLeft w:val="0"/>
                  <w:marRight w:val="0"/>
                  <w:marTop w:val="0"/>
                  <w:marBottom w:val="0"/>
                  <w:divBdr>
                    <w:top w:val="none" w:sz="0" w:space="0" w:color="auto"/>
                    <w:left w:val="none" w:sz="0" w:space="0" w:color="auto"/>
                    <w:bottom w:val="none" w:sz="0" w:space="0" w:color="auto"/>
                    <w:right w:val="none" w:sz="0" w:space="0" w:color="auto"/>
                  </w:divBdr>
                </w:div>
              </w:divsChild>
            </w:div>
            <w:div w:id="51081171">
              <w:marLeft w:val="0"/>
              <w:marRight w:val="0"/>
              <w:marTop w:val="0"/>
              <w:marBottom w:val="0"/>
              <w:divBdr>
                <w:top w:val="none" w:sz="0" w:space="0" w:color="auto"/>
                <w:left w:val="none" w:sz="0" w:space="0" w:color="auto"/>
                <w:bottom w:val="none" w:sz="0" w:space="0" w:color="auto"/>
                <w:right w:val="none" w:sz="0" w:space="0" w:color="auto"/>
              </w:divBdr>
              <w:divsChild>
                <w:div w:id="1061758351">
                  <w:marLeft w:val="0"/>
                  <w:marRight w:val="0"/>
                  <w:marTop w:val="0"/>
                  <w:marBottom w:val="0"/>
                  <w:divBdr>
                    <w:top w:val="none" w:sz="0" w:space="0" w:color="auto"/>
                    <w:left w:val="none" w:sz="0" w:space="0" w:color="auto"/>
                    <w:bottom w:val="none" w:sz="0" w:space="0" w:color="auto"/>
                    <w:right w:val="none" w:sz="0" w:space="0" w:color="auto"/>
                  </w:divBdr>
                </w:div>
              </w:divsChild>
            </w:div>
            <w:div w:id="1870096580">
              <w:marLeft w:val="0"/>
              <w:marRight w:val="0"/>
              <w:marTop w:val="0"/>
              <w:marBottom w:val="0"/>
              <w:divBdr>
                <w:top w:val="none" w:sz="0" w:space="0" w:color="auto"/>
                <w:left w:val="none" w:sz="0" w:space="0" w:color="auto"/>
                <w:bottom w:val="none" w:sz="0" w:space="0" w:color="auto"/>
                <w:right w:val="none" w:sz="0" w:space="0" w:color="auto"/>
              </w:divBdr>
              <w:divsChild>
                <w:div w:id="688608318">
                  <w:marLeft w:val="0"/>
                  <w:marRight w:val="0"/>
                  <w:marTop w:val="0"/>
                  <w:marBottom w:val="0"/>
                  <w:divBdr>
                    <w:top w:val="none" w:sz="0" w:space="0" w:color="auto"/>
                    <w:left w:val="none" w:sz="0" w:space="0" w:color="auto"/>
                    <w:bottom w:val="none" w:sz="0" w:space="0" w:color="auto"/>
                    <w:right w:val="none" w:sz="0" w:space="0" w:color="auto"/>
                  </w:divBdr>
                </w:div>
              </w:divsChild>
            </w:div>
            <w:div w:id="275405988">
              <w:marLeft w:val="0"/>
              <w:marRight w:val="0"/>
              <w:marTop w:val="0"/>
              <w:marBottom w:val="0"/>
              <w:divBdr>
                <w:top w:val="none" w:sz="0" w:space="0" w:color="auto"/>
                <w:left w:val="none" w:sz="0" w:space="0" w:color="auto"/>
                <w:bottom w:val="none" w:sz="0" w:space="0" w:color="auto"/>
                <w:right w:val="none" w:sz="0" w:space="0" w:color="auto"/>
              </w:divBdr>
              <w:divsChild>
                <w:div w:id="1111822591">
                  <w:marLeft w:val="0"/>
                  <w:marRight w:val="0"/>
                  <w:marTop w:val="0"/>
                  <w:marBottom w:val="0"/>
                  <w:divBdr>
                    <w:top w:val="none" w:sz="0" w:space="0" w:color="auto"/>
                    <w:left w:val="none" w:sz="0" w:space="0" w:color="auto"/>
                    <w:bottom w:val="none" w:sz="0" w:space="0" w:color="auto"/>
                    <w:right w:val="none" w:sz="0" w:space="0" w:color="auto"/>
                  </w:divBdr>
                </w:div>
              </w:divsChild>
            </w:div>
            <w:div w:id="1494880282">
              <w:marLeft w:val="0"/>
              <w:marRight w:val="0"/>
              <w:marTop w:val="0"/>
              <w:marBottom w:val="0"/>
              <w:divBdr>
                <w:top w:val="none" w:sz="0" w:space="0" w:color="auto"/>
                <w:left w:val="none" w:sz="0" w:space="0" w:color="auto"/>
                <w:bottom w:val="none" w:sz="0" w:space="0" w:color="auto"/>
                <w:right w:val="none" w:sz="0" w:space="0" w:color="auto"/>
              </w:divBdr>
              <w:divsChild>
                <w:div w:id="7914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john198/Library/Containers/com.microsoft.Word/Data/Library/Application%20Support/Microsoft/Office/16.0/DTS/Search/%7bD681C321-03C5-9943-804A-35815445B0AD%7dtf100020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464474B1AA04CB48D5D4D497DC83C"/>
        <w:category>
          <w:name w:val="General"/>
          <w:gallery w:val="placeholder"/>
        </w:category>
        <w:types>
          <w:type w:val="bbPlcHdr"/>
        </w:types>
        <w:behaviors>
          <w:behavior w:val="content"/>
        </w:behaviors>
        <w:guid w:val="{44D98827-1032-4348-9B71-83583E608B3A}"/>
      </w:docPartPr>
      <w:docPartBody>
        <w:p w:rsidR="004B63EE" w:rsidRDefault="004B63EE">
          <w:pPr>
            <w:pStyle w:val="D19464474B1AA04CB48D5D4D497DC83C"/>
          </w:pPr>
          <w:r>
            <w:t>Ingredients</w:t>
          </w:r>
        </w:p>
      </w:docPartBody>
    </w:docPart>
    <w:docPart>
      <w:docPartPr>
        <w:name w:val="61BF1E1BE41872448138B2484AB06191"/>
        <w:category>
          <w:name w:val="General"/>
          <w:gallery w:val="placeholder"/>
        </w:category>
        <w:types>
          <w:type w:val="bbPlcHdr"/>
        </w:types>
        <w:behaviors>
          <w:behavior w:val="content"/>
        </w:behaviors>
        <w:guid w:val="{8F50F4EC-0E9E-2541-8332-C4A68F5CE8F8}"/>
      </w:docPartPr>
      <w:docPartBody>
        <w:p w:rsidR="004B63EE" w:rsidRDefault="004B63EE">
          <w:pPr>
            <w:pStyle w:val="61BF1E1BE41872448138B2484AB06191"/>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5E"/>
    <w:rsid w:val="004B63EE"/>
    <w:rsid w:val="008C655E"/>
    <w:rsid w:val="008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9464474B1AA04CB48D5D4D497DC83C">
    <w:name w:val="D19464474B1AA04CB48D5D4D497DC83C"/>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61BF1E1BE41872448138B2484AB06191">
    <w:name w:val="61BF1E1BE41872448138B2484AB06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Recipe.dotx</Template>
  <TotalTime>0</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Kristen Brown</cp:lastModifiedBy>
  <cp:revision>5</cp:revision>
  <dcterms:created xsi:type="dcterms:W3CDTF">2022-12-15T21:16:00Z</dcterms:created>
  <dcterms:modified xsi:type="dcterms:W3CDTF">2022-12-16T20:37:00Z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